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C604" w14:textId="19515D57" w:rsidR="00D244E5" w:rsidRPr="008D0C53" w:rsidRDefault="008D0C53" w:rsidP="008D0C53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0"/>
          <w:szCs w:val="20"/>
        </w:rPr>
        <w:t>www.Aviation-Industry-</w:t>
      </w:r>
      <w:r w:rsidR="00E66C5C"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0"/>
          <w:szCs w:val="20"/>
        </w:rPr>
        <w:t>N</w:t>
      </w:r>
      <w:r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0"/>
          <w:szCs w:val="20"/>
        </w:rPr>
        <w:t>ews.com</w:t>
      </w:r>
    </w:p>
    <w:p w14:paraId="1BB435CA" w14:textId="4FCE8DBA" w:rsidR="00637EFA" w:rsidRPr="00D244E5" w:rsidRDefault="00637EFA" w:rsidP="000563A4">
      <w:pPr>
        <w:pStyle w:val="NormaleWeb"/>
        <w:shd w:val="clear" w:color="auto" w:fill="FFFFFF"/>
        <w:spacing w:before="0" w:beforeAutospacing="0" w:after="390" w:afterAutospacing="0" w:line="420" w:lineRule="atLeast"/>
        <w:ind w:left="1416" w:firstLine="708"/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</w:pPr>
      <w:r w:rsidRPr="00D244E5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 xml:space="preserve">MSC </w:t>
      </w:r>
      <w:r w:rsidR="00481305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 xml:space="preserve"> &amp;</w:t>
      </w:r>
      <w:r w:rsidRPr="00D244E5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 xml:space="preserve"> ITA AIRWAYS</w:t>
      </w:r>
      <w:r w:rsidR="00A56F82">
        <w:rPr>
          <w:rFonts w:asciiTheme="minorHAnsi" w:hAnsiTheme="minorHAnsi" w:cstheme="minorHAnsi"/>
          <w:b/>
          <w:bCs/>
          <w:color w:val="2E74B5" w:themeColor="accent5" w:themeShade="BF"/>
          <w:sz w:val="28"/>
          <w:szCs w:val="28"/>
        </w:rPr>
        <w:t>: UN FUTURO CARGO?</w:t>
      </w:r>
    </w:p>
    <w:p w14:paraId="311AD401" w14:textId="6852CFB8" w:rsidR="00E37473" w:rsidRDefault="00DB72F8" w:rsidP="006B2542">
      <w:pPr>
        <w:pStyle w:val="Normale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222222"/>
        </w:rPr>
      </w:pPr>
      <w:r w:rsidRPr="00D244E5">
        <w:rPr>
          <w:rFonts w:asciiTheme="minorHAnsi" w:hAnsiTheme="minorHAnsi" w:cstheme="minorHAnsi"/>
          <w:color w:val="222222"/>
        </w:rPr>
        <w:t xml:space="preserve">Alla fine di marzo, la compagnia </w:t>
      </w:r>
      <w:r w:rsidRPr="00D244E5">
        <w:rPr>
          <w:rFonts w:asciiTheme="minorHAnsi" w:hAnsiTheme="minorHAnsi" w:cstheme="minorHAnsi"/>
          <w:i/>
          <w:iCs/>
          <w:color w:val="222222"/>
        </w:rPr>
        <w:t>Bolloré Africa Logistics</w:t>
      </w:r>
      <w:r w:rsidRPr="00D244E5">
        <w:rPr>
          <w:rFonts w:asciiTheme="minorHAnsi" w:hAnsiTheme="minorHAnsi" w:cstheme="minorHAnsi"/>
          <w:color w:val="222222"/>
        </w:rPr>
        <w:t xml:space="preserve">, da anni leader </w:t>
      </w:r>
      <w:r w:rsidR="00D244E5" w:rsidRPr="00D244E5">
        <w:rPr>
          <w:rFonts w:asciiTheme="minorHAnsi" w:hAnsiTheme="minorHAnsi" w:cstheme="minorHAnsi"/>
          <w:color w:val="222222"/>
        </w:rPr>
        <w:t>nel trasporto container, terminal portuali, linee ferroviare</w:t>
      </w:r>
      <w:r w:rsidR="00267194">
        <w:rPr>
          <w:rFonts w:asciiTheme="minorHAnsi" w:hAnsiTheme="minorHAnsi" w:cstheme="minorHAnsi"/>
          <w:color w:val="222222"/>
        </w:rPr>
        <w:t xml:space="preserve"> e</w:t>
      </w:r>
      <w:r w:rsidR="00D244E5" w:rsidRPr="00D244E5">
        <w:rPr>
          <w:rFonts w:asciiTheme="minorHAnsi" w:hAnsiTheme="minorHAnsi" w:cstheme="minorHAnsi"/>
          <w:color w:val="222222"/>
        </w:rPr>
        <w:t xml:space="preserve"> centri logistici in Africa, una compagnia che in pratica </w:t>
      </w:r>
      <w:r w:rsidR="00267194">
        <w:rPr>
          <w:rFonts w:asciiTheme="minorHAnsi" w:hAnsiTheme="minorHAnsi" w:cstheme="minorHAnsi"/>
          <w:color w:val="222222"/>
        </w:rPr>
        <w:t xml:space="preserve">per lungo tempo </w:t>
      </w:r>
      <w:r w:rsidRPr="00D244E5">
        <w:rPr>
          <w:rFonts w:asciiTheme="minorHAnsi" w:hAnsiTheme="minorHAnsi" w:cstheme="minorHAnsi"/>
          <w:color w:val="222222"/>
        </w:rPr>
        <w:t>ha dettato legge sui porti dell’Africa occidentale passerà di mano (salvo imprevisti ostacoli dell’ultim’ora</w:t>
      </w:r>
      <w:r w:rsidR="00975B79" w:rsidRPr="00D244E5">
        <w:rPr>
          <w:rFonts w:asciiTheme="minorHAnsi" w:hAnsiTheme="minorHAnsi" w:cstheme="minorHAnsi"/>
          <w:color w:val="222222"/>
        </w:rPr>
        <w:t>)</w:t>
      </w:r>
      <w:r w:rsidR="00D73E80" w:rsidRPr="00D244E5">
        <w:rPr>
          <w:rFonts w:asciiTheme="minorHAnsi" w:hAnsiTheme="minorHAnsi" w:cstheme="minorHAnsi"/>
          <w:color w:val="222222"/>
        </w:rPr>
        <w:t xml:space="preserve"> al gruppo svizzero Msc di Ginevra che fa capo all’armatore italiano Gianluigi Aponte. Quest’ultim</w:t>
      </w:r>
      <w:r w:rsidR="00A0063E">
        <w:rPr>
          <w:rFonts w:asciiTheme="minorHAnsi" w:hAnsiTheme="minorHAnsi" w:cstheme="minorHAnsi"/>
          <w:color w:val="222222"/>
        </w:rPr>
        <w:t>o</w:t>
      </w:r>
      <w:r w:rsidR="00D73E80" w:rsidRPr="00D244E5">
        <w:rPr>
          <w:rFonts w:asciiTheme="minorHAnsi" w:hAnsiTheme="minorHAnsi" w:cstheme="minorHAnsi"/>
          <w:color w:val="222222"/>
        </w:rPr>
        <w:t xml:space="preserve"> s</w:t>
      </w:r>
      <w:r w:rsidR="00D244E5" w:rsidRPr="00D244E5">
        <w:rPr>
          <w:rFonts w:asciiTheme="minorHAnsi" w:hAnsiTheme="minorHAnsi" w:cstheme="minorHAnsi"/>
          <w:color w:val="222222"/>
        </w:rPr>
        <w:t>i</w:t>
      </w:r>
      <w:r w:rsidR="00D73E80" w:rsidRPr="00D244E5">
        <w:rPr>
          <w:rFonts w:asciiTheme="minorHAnsi" w:hAnsiTheme="minorHAnsi" w:cstheme="minorHAnsi"/>
          <w:color w:val="222222"/>
        </w:rPr>
        <w:t xml:space="preserve"> è </w:t>
      </w:r>
      <w:r w:rsidR="00D244E5" w:rsidRPr="00D244E5">
        <w:rPr>
          <w:rFonts w:asciiTheme="minorHAnsi" w:hAnsiTheme="minorHAnsi" w:cstheme="minorHAnsi"/>
          <w:color w:val="222222"/>
        </w:rPr>
        <w:t>i</w:t>
      </w:r>
      <w:r w:rsidR="00D73E80" w:rsidRPr="00D244E5">
        <w:rPr>
          <w:rFonts w:asciiTheme="minorHAnsi" w:hAnsiTheme="minorHAnsi" w:cstheme="minorHAnsi"/>
          <w:color w:val="222222"/>
        </w:rPr>
        <w:t>mpegnat</w:t>
      </w:r>
      <w:r w:rsidR="00A0063E">
        <w:rPr>
          <w:rFonts w:asciiTheme="minorHAnsi" w:hAnsiTheme="minorHAnsi" w:cstheme="minorHAnsi"/>
          <w:color w:val="222222"/>
        </w:rPr>
        <w:t>o</w:t>
      </w:r>
      <w:r w:rsidR="00D73E80" w:rsidRPr="00D244E5">
        <w:rPr>
          <w:rFonts w:asciiTheme="minorHAnsi" w:hAnsiTheme="minorHAnsi" w:cstheme="minorHAnsi"/>
          <w:color w:val="222222"/>
        </w:rPr>
        <w:t xml:space="preserve"> a c</w:t>
      </w:r>
      <w:r w:rsidR="00D244E5" w:rsidRPr="00D244E5">
        <w:rPr>
          <w:rFonts w:asciiTheme="minorHAnsi" w:hAnsiTheme="minorHAnsi" w:cstheme="minorHAnsi"/>
          <w:color w:val="222222"/>
        </w:rPr>
        <w:t>omp</w:t>
      </w:r>
      <w:r w:rsidR="00D73E80" w:rsidRPr="00D244E5">
        <w:rPr>
          <w:rFonts w:asciiTheme="minorHAnsi" w:hAnsiTheme="minorHAnsi" w:cstheme="minorHAnsi"/>
          <w:color w:val="222222"/>
        </w:rPr>
        <w:t xml:space="preserve">letare la </w:t>
      </w:r>
      <w:r w:rsidR="00D73E80" w:rsidRPr="00D244E5">
        <w:rPr>
          <w:rFonts w:asciiTheme="minorHAnsi" w:hAnsiTheme="minorHAnsi" w:cstheme="minorHAnsi"/>
          <w:i/>
          <w:iCs/>
          <w:color w:val="222222"/>
        </w:rPr>
        <w:t>due diligence</w:t>
      </w:r>
      <w:r w:rsidR="00D73E80" w:rsidRPr="00D244E5">
        <w:rPr>
          <w:rFonts w:asciiTheme="minorHAnsi" w:hAnsiTheme="minorHAnsi" w:cstheme="minorHAnsi"/>
          <w:color w:val="222222"/>
        </w:rPr>
        <w:t xml:space="preserve"> </w:t>
      </w:r>
      <w:r w:rsidR="00B74BF4">
        <w:rPr>
          <w:rFonts w:asciiTheme="minorHAnsi" w:hAnsiTheme="minorHAnsi" w:cstheme="minorHAnsi"/>
          <w:color w:val="222222"/>
        </w:rPr>
        <w:t xml:space="preserve">per l’acquisto </w:t>
      </w:r>
      <w:r w:rsidR="00D73E80" w:rsidRPr="00D244E5">
        <w:rPr>
          <w:rFonts w:asciiTheme="minorHAnsi" w:hAnsiTheme="minorHAnsi" w:cstheme="minorHAnsi"/>
          <w:color w:val="222222"/>
        </w:rPr>
        <w:t>sulla base di un valore di impresa di 5,7 miliardi di euro.</w:t>
      </w:r>
      <w:r w:rsidR="00D244E5">
        <w:rPr>
          <w:rFonts w:asciiTheme="minorHAnsi" w:hAnsiTheme="minorHAnsi" w:cstheme="minorHAnsi"/>
          <w:color w:val="222222"/>
        </w:rPr>
        <w:t xml:space="preserve">  La domanda sulla bocca di tutti è ora q</w:t>
      </w:r>
      <w:r w:rsidR="00266C83" w:rsidRPr="00D244E5">
        <w:rPr>
          <w:rFonts w:asciiTheme="minorHAnsi" w:hAnsiTheme="minorHAnsi" w:cstheme="minorHAnsi"/>
          <w:color w:val="222222"/>
        </w:rPr>
        <w:t>uale legame p</w:t>
      </w:r>
      <w:r w:rsidR="00D244E5">
        <w:rPr>
          <w:rFonts w:asciiTheme="minorHAnsi" w:hAnsiTheme="minorHAnsi" w:cstheme="minorHAnsi"/>
          <w:color w:val="222222"/>
        </w:rPr>
        <w:t>ossa</w:t>
      </w:r>
      <w:r w:rsidR="00266C83" w:rsidRPr="00D244E5">
        <w:rPr>
          <w:rFonts w:asciiTheme="minorHAnsi" w:hAnsiTheme="minorHAnsi" w:cstheme="minorHAnsi"/>
          <w:color w:val="222222"/>
        </w:rPr>
        <w:t xml:space="preserve"> esserci fra una compagnia destinata a divenire il  numero uno della flotta mondiale container</w:t>
      </w:r>
      <w:r w:rsidR="00D244E5">
        <w:rPr>
          <w:rFonts w:asciiTheme="minorHAnsi" w:hAnsiTheme="minorHAnsi" w:cstheme="minorHAnsi"/>
          <w:color w:val="222222"/>
        </w:rPr>
        <w:t>,</w:t>
      </w:r>
      <w:r w:rsidR="00266C83" w:rsidRPr="00D244E5">
        <w:rPr>
          <w:rFonts w:asciiTheme="minorHAnsi" w:hAnsiTheme="minorHAnsi" w:cstheme="minorHAnsi"/>
          <w:color w:val="222222"/>
        </w:rPr>
        <w:t xml:space="preserve"> con il suo </w:t>
      </w:r>
      <w:r w:rsidR="00637EFA" w:rsidRPr="00D244E5">
        <w:rPr>
          <w:rFonts w:asciiTheme="minorHAnsi" w:hAnsiTheme="minorHAnsi" w:cstheme="minorHAnsi"/>
          <w:color w:val="222222"/>
        </w:rPr>
        <w:t>interesse a rilevare una quota di maggioranza d</w:t>
      </w:r>
      <w:r w:rsidR="00266C83" w:rsidRPr="00D244E5">
        <w:rPr>
          <w:rFonts w:asciiTheme="minorHAnsi" w:hAnsiTheme="minorHAnsi" w:cstheme="minorHAnsi"/>
          <w:color w:val="222222"/>
        </w:rPr>
        <w:t xml:space="preserve">ella novellata Alitalia, </w:t>
      </w:r>
      <w:r w:rsidR="00637EFA" w:rsidRPr="00D244E5">
        <w:rPr>
          <w:rFonts w:asciiTheme="minorHAnsi" w:hAnsiTheme="minorHAnsi" w:cstheme="minorHAnsi"/>
          <w:color w:val="222222"/>
        </w:rPr>
        <w:t xml:space="preserve"> Ita Airways</w:t>
      </w:r>
      <w:r w:rsidR="00A0063E">
        <w:rPr>
          <w:rFonts w:asciiTheme="minorHAnsi" w:hAnsiTheme="minorHAnsi" w:cstheme="minorHAnsi"/>
          <w:color w:val="222222"/>
        </w:rPr>
        <w:t>.</w:t>
      </w:r>
      <w:r w:rsidR="00266C83" w:rsidRPr="00D244E5">
        <w:rPr>
          <w:rFonts w:asciiTheme="minorHAnsi" w:hAnsiTheme="minorHAnsi" w:cstheme="minorHAnsi"/>
          <w:color w:val="222222"/>
        </w:rPr>
        <w:t xml:space="preserve">  Diciamolo subito</w:t>
      </w:r>
      <w:r w:rsidR="00975B79" w:rsidRPr="00D244E5">
        <w:rPr>
          <w:rFonts w:asciiTheme="minorHAnsi" w:hAnsiTheme="minorHAnsi" w:cstheme="minorHAnsi"/>
          <w:color w:val="222222"/>
        </w:rPr>
        <w:t>, n</w:t>
      </w:r>
      <w:r w:rsidR="00266C83" w:rsidRPr="00D244E5">
        <w:rPr>
          <w:rFonts w:asciiTheme="minorHAnsi" w:hAnsiTheme="minorHAnsi" w:cstheme="minorHAnsi"/>
          <w:color w:val="222222"/>
        </w:rPr>
        <w:t>oi eravamo abituati ad annunciare</w:t>
      </w:r>
      <w:r w:rsidR="00D244E5">
        <w:rPr>
          <w:rFonts w:asciiTheme="minorHAnsi" w:hAnsiTheme="minorHAnsi" w:cstheme="minorHAnsi"/>
          <w:color w:val="222222"/>
        </w:rPr>
        <w:t xml:space="preserve"> quali</w:t>
      </w:r>
      <w:r w:rsidR="00266C83" w:rsidRPr="00D244E5">
        <w:rPr>
          <w:rFonts w:asciiTheme="minorHAnsi" w:hAnsiTheme="minorHAnsi" w:cstheme="minorHAnsi"/>
          <w:color w:val="222222"/>
        </w:rPr>
        <w:t xml:space="preserve"> possibili partners  Klm, </w:t>
      </w:r>
      <w:r w:rsidR="00975B79" w:rsidRPr="00D244E5">
        <w:rPr>
          <w:rFonts w:asciiTheme="minorHAnsi" w:hAnsiTheme="minorHAnsi" w:cstheme="minorHAnsi"/>
          <w:color w:val="222222"/>
        </w:rPr>
        <w:t>A</w:t>
      </w:r>
      <w:r w:rsidR="00266C83" w:rsidRPr="00D244E5">
        <w:rPr>
          <w:rFonts w:asciiTheme="minorHAnsi" w:hAnsiTheme="minorHAnsi" w:cstheme="minorHAnsi"/>
          <w:color w:val="222222"/>
        </w:rPr>
        <w:t xml:space="preserve">ir </w:t>
      </w:r>
      <w:r w:rsidR="00975B79" w:rsidRPr="00D244E5">
        <w:rPr>
          <w:rFonts w:asciiTheme="minorHAnsi" w:hAnsiTheme="minorHAnsi" w:cstheme="minorHAnsi"/>
          <w:color w:val="222222"/>
        </w:rPr>
        <w:t>F</w:t>
      </w:r>
      <w:r w:rsidR="00266C83" w:rsidRPr="00D244E5">
        <w:rPr>
          <w:rFonts w:asciiTheme="minorHAnsi" w:hAnsiTheme="minorHAnsi" w:cstheme="minorHAnsi"/>
          <w:color w:val="222222"/>
        </w:rPr>
        <w:t>rance, Lufthansa, Delta….</w:t>
      </w:r>
      <w:r w:rsidR="00975B79" w:rsidRPr="00D244E5">
        <w:rPr>
          <w:rFonts w:asciiTheme="minorHAnsi" w:hAnsiTheme="minorHAnsi" w:cstheme="minorHAnsi"/>
          <w:color w:val="222222"/>
        </w:rPr>
        <w:t xml:space="preserve">ma una compagnia leader nel trasporto container essenzialmente interessata al mercato africano è stata una inaspettata novità non prevista da alcuno </w:t>
      </w:r>
      <w:r w:rsidR="00E37473">
        <w:rPr>
          <w:rFonts w:asciiTheme="minorHAnsi" w:hAnsiTheme="minorHAnsi" w:cstheme="minorHAnsi"/>
          <w:color w:val="222222"/>
        </w:rPr>
        <w:t xml:space="preserve">che </w:t>
      </w:r>
      <w:r w:rsidR="00975B79" w:rsidRPr="00D244E5">
        <w:rPr>
          <w:rFonts w:asciiTheme="minorHAnsi" w:hAnsiTheme="minorHAnsi" w:cstheme="minorHAnsi"/>
          <w:color w:val="222222"/>
        </w:rPr>
        <w:t>ha letteralmente spiazzato gli analisti.</w:t>
      </w:r>
      <w:r w:rsidR="00053382">
        <w:rPr>
          <w:rFonts w:asciiTheme="minorHAnsi" w:hAnsiTheme="minorHAnsi" w:cstheme="minorHAnsi"/>
          <w:color w:val="222222"/>
        </w:rPr>
        <w:t xml:space="preserve"> A ciò aggiungasi anche il particolare che notoriamente Alitalia ha sempre </w:t>
      </w:r>
      <w:r w:rsidR="000563A4">
        <w:rPr>
          <w:rFonts w:asciiTheme="minorHAnsi" w:hAnsiTheme="minorHAnsi" w:cstheme="minorHAnsi"/>
          <w:color w:val="222222"/>
        </w:rPr>
        <w:t>trascurato</w:t>
      </w:r>
      <w:r w:rsidR="00053382">
        <w:rPr>
          <w:rFonts w:asciiTheme="minorHAnsi" w:hAnsiTheme="minorHAnsi" w:cstheme="minorHAnsi"/>
          <w:color w:val="222222"/>
        </w:rPr>
        <w:t xml:space="preserve"> il traffi</w:t>
      </w:r>
      <w:r w:rsidR="000563A4">
        <w:rPr>
          <w:rFonts w:asciiTheme="minorHAnsi" w:hAnsiTheme="minorHAnsi" w:cstheme="minorHAnsi"/>
          <w:color w:val="222222"/>
        </w:rPr>
        <w:t>c</w:t>
      </w:r>
      <w:r w:rsidR="00053382">
        <w:rPr>
          <w:rFonts w:asciiTheme="minorHAnsi" w:hAnsiTheme="minorHAnsi" w:cstheme="minorHAnsi"/>
          <w:color w:val="222222"/>
        </w:rPr>
        <w:t>o merci</w:t>
      </w:r>
      <w:r w:rsidR="000563A4">
        <w:rPr>
          <w:rFonts w:asciiTheme="minorHAnsi" w:hAnsiTheme="minorHAnsi" w:cstheme="minorHAnsi"/>
          <w:color w:val="222222"/>
        </w:rPr>
        <w:t>.</w:t>
      </w:r>
    </w:p>
    <w:p w14:paraId="5727F672" w14:textId="600227E0" w:rsidR="00F82E8F" w:rsidRDefault="00975B79" w:rsidP="006B2542">
      <w:pPr>
        <w:pStyle w:val="Normale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222222"/>
        </w:rPr>
      </w:pPr>
      <w:r w:rsidRPr="00D244E5">
        <w:rPr>
          <w:rFonts w:asciiTheme="minorHAnsi" w:hAnsiTheme="minorHAnsi" w:cstheme="minorHAnsi"/>
          <w:color w:val="222222"/>
        </w:rPr>
        <w:t xml:space="preserve">Premesso che la  politica dello </w:t>
      </w:r>
      <w:r w:rsidRPr="00D244E5">
        <w:rPr>
          <w:rFonts w:asciiTheme="minorHAnsi" w:hAnsiTheme="minorHAnsi" w:cstheme="minorHAnsi"/>
          <w:i/>
          <w:iCs/>
          <w:color w:val="222222"/>
        </w:rPr>
        <w:t>stand alone</w:t>
      </w:r>
      <w:r w:rsidR="00B86AD8" w:rsidRPr="00D244E5">
        <w:rPr>
          <w:rFonts w:asciiTheme="minorHAnsi" w:hAnsiTheme="minorHAnsi" w:cstheme="minorHAnsi"/>
          <w:color w:val="222222"/>
        </w:rPr>
        <w:t xml:space="preserve"> non avrebbe avuto alcun senso per la compagnia diretta da </w:t>
      </w:r>
      <w:r w:rsidR="00DE46C5">
        <w:rPr>
          <w:rFonts w:asciiTheme="minorHAnsi" w:hAnsiTheme="minorHAnsi" w:cstheme="minorHAnsi"/>
          <w:color w:val="222222"/>
        </w:rPr>
        <w:t xml:space="preserve">Alfredo </w:t>
      </w:r>
      <w:r w:rsidR="00B86AD8" w:rsidRPr="00D244E5">
        <w:rPr>
          <w:rFonts w:asciiTheme="minorHAnsi" w:hAnsiTheme="minorHAnsi" w:cstheme="minorHAnsi"/>
          <w:color w:val="222222"/>
        </w:rPr>
        <w:t>Altavilla, l’interesse azionario mostrato da Aponte va v</w:t>
      </w:r>
      <w:r w:rsidR="00E37473">
        <w:rPr>
          <w:rFonts w:asciiTheme="minorHAnsi" w:hAnsiTheme="minorHAnsi" w:cstheme="minorHAnsi"/>
          <w:color w:val="222222"/>
        </w:rPr>
        <w:t>i</w:t>
      </w:r>
      <w:r w:rsidR="00B86AD8" w:rsidRPr="00D244E5">
        <w:rPr>
          <w:rFonts w:asciiTheme="minorHAnsi" w:hAnsiTheme="minorHAnsi" w:cstheme="minorHAnsi"/>
          <w:color w:val="222222"/>
        </w:rPr>
        <w:t xml:space="preserve">sto nell’ambito di una operazione di privatizzazione da più parti, governo </w:t>
      </w:r>
      <w:r w:rsidR="00B86AD8" w:rsidRPr="009041C5">
        <w:rPr>
          <w:rFonts w:asciiTheme="minorHAnsi" w:hAnsiTheme="minorHAnsi" w:cstheme="minorHAnsi"/>
          <w:i/>
          <w:iCs/>
          <w:color w:val="222222"/>
        </w:rPr>
        <w:t>in primis</w:t>
      </w:r>
      <w:r w:rsidR="00B86AD8" w:rsidRPr="00D244E5">
        <w:rPr>
          <w:rFonts w:asciiTheme="minorHAnsi" w:hAnsiTheme="minorHAnsi" w:cstheme="minorHAnsi"/>
          <w:color w:val="222222"/>
        </w:rPr>
        <w:t>, auspicata.  Siamo in presenza di una operazione di mercato che vedrebbe Msc a</w:t>
      </w:r>
      <w:r w:rsidR="00E37473">
        <w:rPr>
          <w:rFonts w:asciiTheme="minorHAnsi" w:hAnsiTheme="minorHAnsi" w:cstheme="minorHAnsi"/>
          <w:color w:val="222222"/>
        </w:rPr>
        <w:t>s</w:t>
      </w:r>
      <w:r w:rsidR="00B86AD8" w:rsidRPr="00D244E5">
        <w:rPr>
          <w:rFonts w:asciiTheme="minorHAnsi" w:hAnsiTheme="minorHAnsi" w:cstheme="minorHAnsi"/>
          <w:color w:val="222222"/>
        </w:rPr>
        <w:t>sumere un ruolo determinante all’interno di ITA Airways.</w:t>
      </w:r>
      <w:r w:rsidR="00F82E8F" w:rsidRPr="00D244E5">
        <w:rPr>
          <w:rFonts w:asciiTheme="minorHAnsi" w:hAnsiTheme="minorHAnsi" w:cstheme="minorHAnsi"/>
          <w:color w:val="222222"/>
        </w:rPr>
        <w:t xml:space="preserve"> Il campo di interesse</w:t>
      </w:r>
      <w:r w:rsidR="00E37473">
        <w:rPr>
          <w:rFonts w:asciiTheme="minorHAnsi" w:hAnsiTheme="minorHAnsi" w:cstheme="minorHAnsi"/>
          <w:color w:val="222222"/>
        </w:rPr>
        <w:t xml:space="preserve"> in cui si muove la</w:t>
      </w:r>
      <w:r w:rsidR="00F82E8F" w:rsidRPr="00D244E5">
        <w:rPr>
          <w:rFonts w:asciiTheme="minorHAnsi" w:hAnsiTheme="minorHAnsi" w:cstheme="minorHAnsi"/>
          <w:color w:val="222222"/>
        </w:rPr>
        <w:t xml:space="preserve"> Msc p</w:t>
      </w:r>
      <w:r w:rsidR="00E37473">
        <w:rPr>
          <w:rFonts w:asciiTheme="minorHAnsi" w:hAnsiTheme="minorHAnsi" w:cstheme="minorHAnsi"/>
          <w:color w:val="222222"/>
        </w:rPr>
        <w:t>o</w:t>
      </w:r>
      <w:r w:rsidR="00F82E8F" w:rsidRPr="00D244E5">
        <w:rPr>
          <w:rFonts w:asciiTheme="minorHAnsi" w:hAnsiTheme="minorHAnsi" w:cstheme="minorHAnsi"/>
          <w:color w:val="222222"/>
        </w:rPr>
        <w:t xml:space="preserve">rta comunque a considerare </w:t>
      </w:r>
      <w:r w:rsidR="00560216">
        <w:rPr>
          <w:rFonts w:asciiTheme="minorHAnsi" w:hAnsiTheme="minorHAnsi" w:cstheme="minorHAnsi"/>
          <w:color w:val="222222"/>
        </w:rPr>
        <w:t xml:space="preserve">l’ipotesi </w:t>
      </w:r>
      <w:r w:rsidR="00F82E8F" w:rsidRPr="00D244E5">
        <w:rPr>
          <w:rFonts w:asciiTheme="minorHAnsi" w:hAnsiTheme="minorHAnsi" w:cstheme="minorHAnsi"/>
          <w:color w:val="222222"/>
        </w:rPr>
        <w:t xml:space="preserve">che l’impronta che questa potrebbe dare alla compagnia aerea di Altavilla </w:t>
      </w:r>
      <w:r w:rsidR="00F82E8F" w:rsidRPr="00E37473">
        <w:rPr>
          <w:rFonts w:asciiTheme="minorHAnsi" w:hAnsiTheme="minorHAnsi" w:cstheme="minorHAnsi"/>
          <w:color w:val="222222"/>
          <w:u w:val="single"/>
        </w:rPr>
        <w:t xml:space="preserve">riguarderebbe in via primaria una sinergia </w:t>
      </w:r>
      <w:r w:rsidR="00637EFA" w:rsidRPr="00E37473">
        <w:rPr>
          <w:rFonts w:asciiTheme="minorHAnsi" w:hAnsiTheme="minorHAnsi" w:cstheme="minorHAnsi"/>
          <w:color w:val="222222"/>
          <w:u w:val="single"/>
        </w:rPr>
        <w:t xml:space="preserve">nel </w:t>
      </w:r>
      <w:r w:rsidR="00F82E8F" w:rsidRPr="00E37473">
        <w:rPr>
          <w:rFonts w:asciiTheme="minorHAnsi" w:hAnsiTheme="minorHAnsi" w:cstheme="minorHAnsi"/>
          <w:color w:val="222222"/>
          <w:u w:val="single"/>
        </w:rPr>
        <w:t xml:space="preserve">settore </w:t>
      </w:r>
      <w:r w:rsidR="00637EFA" w:rsidRPr="00E37473">
        <w:rPr>
          <w:rFonts w:asciiTheme="minorHAnsi" w:hAnsiTheme="minorHAnsi" w:cstheme="minorHAnsi"/>
          <w:color w:val="222222"/>
          <w:u w:val="single"/>
        </w:rPr>
        <w:t>cargo aereo</w:t>
      </w:r>
      <w:r w:rsidR="00637EFA" w:rsidRPr="00D244E5">
        <w:rPr>
          <w:rFonts w:asciiTheme="minorHAnsi" w:hAnsiTheme="minorHAnsi" w:cstheme="minorHAnsi"/>
          <w:color w:val="222222"/>
        </w:rPr>
        <w:t xml:space="preserve"> al servizio dell’economia nazionale</w:t>
      </w:r>
      <w:r w:rsidR="00F82E8F" w:rsidRPr="00D244E5">
        <w:rPr>
          <w:rFonts w:asciiTheme="minorHAnsi" w:hAnsiTheme="minorHAnsi" w:cstheme="minorHAnsi"/>
          <w:color w:val="222222"/>
        </w:rPr>
        <w:t>. Evidente a questo punto la inedita svolta che prenderebbe ITA Airways</w:t>
      </w:r>
      <w:r w:rsidR="00560216">
        <w:rPr>
          <w:rFonts w:asciiTheme="minorHAnsi" w:hAnsiTheme="minorHAnsi" w:cstheme="minorHAnsi"/>
          <w:color w:val="222222"/>
        </w:rPr>
        <w:t>;</w:t>
      </w:r>
      <w:r w:rsidR="005A3F3E">
        <w:rPr>
          <w:rFonts w:asciiTheme="minorHAnsi" w:hAnsiTheme="minorHAnsi" w:cstheme="minorHAnsi"/>
          <w:color w:val="222222"/>
        </w:rPr>
        <w:t xml:space="preserve"> m</w:t>
      </w:r>
      <w:r w:rsidR="00F82E8F" w:rsidRPr="00D244E5">
        <w:rPr>
          <w:rFonts w:asciiTheme="minorHAnsi" w:hAnsiTheme="minorHAnsi" w:cstheme="minorHAnsi"/>
          <w:color w:val="222222"/>
        </w:rPr>
        <w:t xml:space="preserve">entre  </w:t>
      </w:r>
      <w:r w:rsidR="00637EFA" w:rsidRPr="00D244E5">
        <w:rPr>
          <w:rFonts w:asciiTheme="minorHAnsi" w:hAnsiTheme="minorHAnsi" w:cstheme="minorHAnsi"/>
          <w:color w:val="222222"/>
        </w:rPr>
        <w:t>una</w:t>
      </w:r>
      <w:r w:rsidR="00F82E8F" w:rsidRPr="00D244E5">
        <w:rPr>
          <w:rFonts w:asciiTheme="minorHAnsi" w:hAnsiTheme="minorHAnsi" w:cstheme="minorHAnsi"/>
          <w:color w:val="222222"/>
        </w:rPr>
        <w:t xml:space="preserve"> classica</w:t>
      </w:r>
      <w:r w:rsidR="00637EFA" w:rsidRPr="00D244E5">
        <w:rPr>
          <w:rFonts w:asciiTheme="minorHAnsi" w:hAnsiTheme="minorHAnsi" w:cstheme="minorHAnsi"/>
          <w:color w:val="222222"/>
        </w:rPr>
        <w:t xml:space="preserve"> fusione  con altre grandi compagnie aeree, </w:t>
      </w:r>
      <w:r w:rsidR="00F82E8F" w:rsidRPr="00D244E5">
        <w:rPr>
          <w:rFonts w:asciiTheme="minorHAnsi" w:hAnsiTheme="minorHAnsi" w:cstheme="minorHAnsi"/>
          <w:color w:val="222222"/>
        </w:rPr>
        <w:t>vedrebbe la ITA  prevalentemente interessata al trasporto passeggeri</w:t>
      </w:r>
      <w:r w:rsidR="00FA1074">
        <w:rPr>
          <w:rFonts w:asciiTheme="minorHAnsi" w:hAnsiTheme="minorHAnsi" w:cstheme="minorHAnsi"/>
          <w:color w:val="222222"/>
        </w:rPr>
        <w:t>, magari portando passeggeri sugli hub</w:t>
      </w:r>
      <w:r w:rsidR="007540A9">
        <w:rPr>
          <w:rFonts w:asciiTheme="minorHAnsi" w:hAnsiTheme="minorHAnsi" w:cstheme="minorHAnsi"/>
          <w:color w:val="222222"/>
        </w:rPr>
        <w:t xml:space="preserve"> stranieri,</w:t>
      </w:r>
      <w:r w:rsidR="00F82E8F" w:rsidRPr="00D244E5">
        <w:rPr>
          <w:rFonts w:asciiTheme="minorHAnsi" w:hAnsiTheme="minorHAnsi" w:cstheme="minorHAnsi"/>
          <w:color w:val="222222"/>
        </w:rPr>
        <w:t xml:space="preserve"> e solo marginalmente</w:t>
      </w:r>
      <w:r w:rsidR="005A3F3E">
        <w:rPr>
          <w:rFonts w:asciiTheme="minorHAnsi" w:hAnsiTheme="minorHAnsi" w:cstheme="minorHAnsi"/>
          <w:color w:val="222222"/>
        </w:rPr>
        <w:t xml:space="preserve"> dedicata</w:t>
      </w:r>
      <w:r w:rsidR="00F82E8F" w:rsidRPr="00D244E5">
        <w:rPr>
          <w:rFonts w:asciiTheme="minorHAnsi" w:hAnsiTheme="minorHAnsi" w:cstheme="minorHAnsi"/>
          <w:color w:val="222222"/>
        </w:rPr>
        <w:t xml:space="preserve"> a quello merci,</w:t>
      </w:r>
      <w:r w:rsidR="00E37473">
        <w:rPr>
          <w:rFonts w:asciiTheme="minorHAnsi" w:hAnsiTheme="minorHAnsi" w:cstheme="minorHAnsi"/>
          <w:color w:val="222222"/>
        </w:rPr>
        <w:t xml:space="preserve"> </w:t>
      </w:r>
      <w:r w:rsidR="00F82E8F" w:rsidRPr="00D244E5">
        <w:rPr>
          <w:rFonts w:asciiTheme="minorHAnsi" w:hAnsiTheme="minorHAnsi" w:cstheme="minorHAnsi"/>
          <w:color w:val="222222"/>
        </w:rPr>
        <w:t>l</w:t>
      </w:r>
      <w:r w:rsidR="00E37473">
        <w:rPr>
          <w:rFonts w:asciiTheme="minorHAnsi" w:hAnsiTheme="minorHAnsi" w:cstheme="minorHAnsi"/>
          <w:color w:val="222222"/>
        </w:rPr>
        <w:t>a compartecipazione</w:t>
      </w:r>
      <w:r w:rsidR="00F82E8F" w:rsidRPr="00D244E5">
        <w:rPr>
          <w:rFonts w:asciiTheme="minorHAnsi" w:hAnsiTheme="minorHAnsi" w:cstheme="minorHAnsi"/>
          <w:color w:val="222222"/>
        </w:rPr>
        <w:t xml:space="preserve"> della Msc potrebbe celare l’avvio di una politica incentrata</w:t>
      </w:r>
      <w:r w:rsidR="007A18F5">
        <w:rPr>
          <w:rFonts w:asciiTheme="minorHAnsi" w:hAnsiTheme="minorHAnsi" w:cstheme="minorHAnsi"/>
          <w:color w:val="222222"/>
        </w:rPr>
        <w:t xml:space="preserve"> in via primaria</w:t>
      </w:r>
      <w:r w:rsidR="00F82E8F" w:rsidRPr="00D244E5">
        <w:rPr>
          <w:rFonts w:asciiTheme="minorHAnsi" w:hAnsiTheme="minorHAnsi" w:cstheme="minorHAnsi"/>
          <w:color w:val="222222"/>
        </w:rPr>
        <w:t xml:space="preserve"> sul traffico cargo.</w:t>
      </w:r>
    </w:p>
    <w:p w14:paraId="06DE7FEB" w14:textId="4BDA23EF" w:rsidR="00E37473" w:rsidRPr="00D244E5" w:rsidRDefault="00E37473" w:rsidP="006B2542">
      <w:pPr>
        <w:pStyle w:val="NormaleWeb"/>
        <w:shd w:val="clear" w:color="auto" w:fill="FFFFFF"/>
        <w:spacing w:after="390" w:line="276" w:lineRule="auto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In Europa occidentale il tra</w:t>
      </w:r>
      <w:r w:rsidR="008D0C53">
        <w:rPr>
          <w:rFonts w:asciiTheme="minorHAnsi" w:hAnsiTheme="minorHAnsi" w:cstheme="minorHAnsi"/>
          <w:color w:val="222222"/>
        </w:rPr>
        <w:t>f</w:t>
      </w:r>
      <w:r>
        <w:rPr>
          <w:rFonts w:asciiTheme="minorHAnsi" w:hAnsiTheme="minorHAnsi" w:cstheme="minorHAnsi"/>
          <w:color w:val="222222"/>
        </w:rPr>
        <w:t>fico cargo è sempre stata una eccellente opportunit</w:t>
      </w:r>
      <w:r w:rsidR="008D0C53">
        <w:rPr>
          <w:rFonts w:asciiTheme="minorHAnsi" w:hAnsiTheme="minorHAnsi" w:cstheme="minorHAnsi"/>
          <w:color w:val="222222"/>
        </w:rPr>
        <w:t>à</w:t>
      </w:r>
      <w:r>
        <w:rPr>
          <w:rFonts w:asciiTheme="minorHAnsi" w:hAnsiTheme="minorHAnsi" w:cstheme="minorHAnsi"/>
          <w:color w:val="222222"/>
        </w:rPr>
        <w:t xml:space="preserve"> per l’industria aerea commerciale da troppi sottovalutata. Chi </w:t>
      </w:r>
      <w:r w:rsidR="008D0C53">
        <w:rPr>
          <w:rFonts w:asciiTheme="minorHAnsi" w:hAnsiTheme="minorHAnsi" w:cstheme="minorHAnsi"/>
          <w:color w:val="222222"/>
        </w:rPr>
        <w:t xml:space="preserve">invece </w:t>
      </w:r>
      <w:r>
        <w:rPr>
          <w:rFonts w:asciiTheme="minorHAnsi" w:hAnsiTheme="minorHAnsi" w:cstheme="minorHAnsi"/>
          <w:color w:val="222222"/>
        </w:rPr>
        <w:t>n</w:t>
      </w:r>
      <w:r w:rsidR="008D0C53">
        <w:rPr>
          <w:rFonts w:asciiTheme="minorHAnsi" w:hAnsiTheme="minorHAnsi" w:cstheme="minorHAnsi"/>
          <w:color w:val="222222"/>
        </w:rPr>
        <w:t>e</w:t>
      </w:r>
      <w:r>
        <w:rPr>
          <w:rFonts w:asciiTheme="minorHAnsi" w:hAnsiTheme="minorHAnsi" w:cstheme="minorHAnsi"/>
          <w:color w:val="222222"/>
        </w:rPr>
        <w:t xml:space="preserve"> ha</w:t>
      </w:r>
      <w:r w:rsidR="008D0C53">
        <w:rPr>
          <w:rFonts w:asciiTheme="minorHAnsi" w:hAnsiTheme="minorHAnsi" w:cstheme="minorHAnsi"/>
          <w:color w:val="222222"/>
        </w:rPr>
        <w:t xml:space="preserve"> saputo trarre vantaggi è stata</w:t>
      </w:r>
      <w:r>
        <w:rPr>
          <w:rFonts w:asciiTheme="minorHAnsi" w:hAnsiTheme="minorHAnsi" w:cstheme="minorHAnsi"/>
          <w:color w:val="222222"/>
        </w:rPr>
        <w:t xml:space="preserve"> una compagnia da pochi conosciuta, la C</w:t>
      </w:r>
      <w:r w:rsidR="008D0C53">
        <w:rPr>
          <w:rFonts w:asciiTheme="minorHAnsi" w:hAnsiTheme="minorHAnsi" w:cstheme="minorHAnsi"/>
          <w:color w:val="222222"/>
        </w:rPr>
        <w:t>a</w:t>
      </w:r>
      <w:r>
        <w:rPr>
          <w:rFonts w:asciiTheme="minorHAnsi" w:hAnsiTheme="minorHAnsi" w:cstheme="minorHAnsi"/>
          <w:color w:val="222222"/>
        </w:rPr>
        <w:t>rgolux</w:t>
      </w:r>
      <w:r w:rsidR="008D0C53">
        <w:rPr>
          <w:rFonts w:asciiTheme="minorHAnsi" w:hAnsiTheme="minorHAnsi" w:cstheme="minorHAnsi"/>
          <w:color w:val="222222"/>
        </w:rPr>
        <w:t xml:space="preserve"> basata sull’aeroporto di Lussemburgo.</w:t>
      </w:r>
      <w:r w:rsidR="008D0C53" w:rsidRPr="008D0C53">
        <w:t xml:space="preserve"> </w:t>
      </w:r>
      <w:r w:rsidR="008D0C53" w:rsidRPr="008D0C53">
        <w:rPr>
          <w:rFonts w:asciiTheme="minorHAnsi" w:hAnsiTheme="minorHAnsi" w:cstheme="minorHAnsi"/>
          <w:color w:val="222222"/>
        </w:rPr>
        <w:t xml:space="preserve"> </w:t>
      </w:r>
      <w:r w:rsidR="00C828EF">
        <w:rPr>
          <w:rFonts w:asciiTheme="minorHAnsi" w:hAnsiTheme="minorHAnsi" w:cstheme="minorHAnsi"/>
          <w:color w:val="222222"/>
        </w:rPr>
        <w:t xml:space="preserve">Questa </w:t>
      </w:r>
      <w:r w:rsidR="00806C11">
        <w:rPr>
          <w:rFonts w:asciiTheme="minorHAnsi" w:hAnsiTheme="minorHAnsi" w:cstheme="minorHAnsi"/>
          <w:color w:val="222222"/>
        </w:rPr>
        <w:t>aerolin</w:t>
      </w:r>
      <w:r w:rsidR="00C476A1">
        <w:rPr>
          <w:rFonts w:asciiTheme="minorHAnsi" w:hAnsiTheme="minorHAnsi" w:cstheme="minorHAnsi"/>
          <w:color w:val="222222"/>
        </w:rPr>
        <w:t>e</w:t>
      </w:r>
      <w:r w:rsidR="00806C11">
        <w:rPr>
          <w:rFonts w:asciiTheme="minorHAnsi" w:hAnsiTheme="minorHAnsi" w:cstheme="minorHAnsi"/>
          <w:color w:val="222222"/>
        </w:rPr>
        <w:t>a,</w:t>
      </w:r>
      <w:r w:rsidR="00C828EF">
        <w:rPr>
          <w:rFonts w:asciiTheme="minorHAnsi" w:hAnsiTheme="minorHAnsi" w:cstheme="minorHAnsi"/>
          <w:color w:val="222222"/>
        </w:rPr>
        <w:t xml:space="preserve"> fondata ne</w:t>
      </w:r>
      <w:r w:rsidR="008144C7">
        <w:rPr>
          <w:rFonts w:asciiTheme="minorHAnsi" w:hAnsiTheme="minorHAnsi" w:cstheme="minorHAnsi"/>
          <w:color w:val="222222"/>
        </w:rPr>
        <w:t>l 1970</w:t>
      </w:r>
      <w:r w:rsidR="008D0C53" w:rsidRPr="008D0C53">
        <w:rPr>
          <w:rFonts w:asciiTheme="minorHAnsi" w:hAnsiTheme="minorHAnsi" w:cstheme="minorHAnsi"/>
          <w:color w:val="222222"/>
        </w:rPr>
        <w:t>, è una delle più grandi compagnie aeree di linea all-cargo in Europa</w:t>
      </w:r>
      <w:r w:rsidR="00806C11">
        <w:rPr>
          <w:rFonts w:asciiTheme="minorHAnsi" w:hAnsiTheme="minorHAnsi" w:cstheme="minorHAnsi"/>
          <w:color w:val="222222"/>
        </w:rPr>
        <w:t>, e opera</w:t>
      </w:r>
      <w:r w:rsidR="008D0C53" w:rsidRPr="008D0C53">
        <w:rPr>
          <w:rFonts w:asciiTheme="minorHAnsi" w:hAnsiTheme="minorHAnsi" w:cstheme="minorHAnsi"/>
          <w:color w:val="222222"/>
        </w:rPr>
        <w:t xml:space="preserve"> anche voli charter </w:t>
      </w:r>
      <w:r w:rsidR="00810F74">
        <w:rPr>
          <w:rFonts w:asciiTheme="minorHAnsi" w:hAnsiTheme="minorHAnsi" w:cstheme="minorHAnsi"/>
          <w:color w:val="222222"/>
        </w:rPr>
        <w:t xml:space="preserve"> nonchè</w:t>
      </w:r>
      <w:r w:rsidR="008D0C53" w:rsidRPr="008D0C53">
        <w:rPr>
          <w:rFonts w:asciiTheme="minorHAnsi" w:hAnsiTheme="minorHAnsi" w:cstheme="minorHAnsi"/>
          <w:color w:val="222222"/>
        </w:rPr>
        <w:t xml:space="preserve"> manutenzione per conto terzi. Cargolux</w:t>
      </w:r>
      <w:r w:rsidR="008D0C53">
        <w:rPr>
          <w:rFonts w:asciiTheme="minorHAnsi" w:hAnsiTheme="minorHAnsi" w:cstheme="minorHAnsi"/>
          <w:color w:val="222222"/>
        </w:rPr>
        <w:t xml:space="preserve"> dispone di una flotta tutta B</w:t>
      </w:r>
      <w:r w:rsidR="00810F74">
        <w:rPr>
          <w:rFonts w:asciiTheme="minorHAnsi" w:hAnsiTheme="minorHAnsi" w:cstheme="minorHAnsi"/>
          <w:color w:val="222222"/>
        </w:rPr>
        <w:t>o</w:t>
      </w:r>
      <w:r w:rsidR="008D0C53">
        <w:rPr>
          <w:rFonts w:asciiTheme="minorHAnsi" w:hAnsiTheme="minorHAnsi" w:cstheme="minorHAnsi"/>
          <w:color w:val="222222"/>
        </w:rPr>
        <w:t>eing 747</w:t>
      </w:r>
      <w:r w:rsidR="00810F74">
        <w:rPr>
          <w:rFonts w:asciiTheme="minorHAnsi" w:hAnsiTheme="minorHAnsi" w:cstheme="minorHAnsi"/>
          <w:color w:val="222222"/>
        </w:rPr>
        <w:t>,</w:t>
      </w:r>
      <w:r w:rsidR="008D0C53" w:rsidRPr="008D0C53">
        <w:rPr>
          <w:rFonts w:asciiTheme="minorHAnsi" w:hAnsiTheme="minorHAnsi" w:cstheme="minorHAnsi"/>
          <w:color w:val="222222"/>
        </w:rPr>
        <w:t xml:space="preserve"> ha 85 uffici in oltre 50 paesi </w:t>
      </w:r>
      <w:r w:rsidR="00810F74">
        <w:rPr>
          <w:rFonts w:asciiTheme="minorHAnsi" w:hAnsiTheme="minorHAnsi" w:cstheme="minorHAnsi"/>
          <w:color w:val="222222"/>
        </w:rPr>
        <w:t xml:space="preserve">e </w:t>
      </w:r>
      <w:r w:rsidR="008D0C53" w:rsidRPr="008D0C53">
        <w:rPr>
          <w:rFonts w:asciiTheme="minorHAnsi" w:hAnsiTheme="minorHAnsi" w:cstheme="minorHAnsi"/>
          <w:color w:val="222222"/>
        </w:rPr>
        <w:t>a partire dal 2018,  gestisce una rete globale di autotrasporti verso più di 250 destinazioni.</w:t>
      </w:r>
      <w:r w:rsidR="008D0C53">
        <w:rPr>
          <w:rFonts w:asciiTheme="minorHAnsi" w:hAnsiTheme="minorHAnsi" w:cstheme="minorHAnsi"/>
          <w:color w:val="222222"/>
        </w:rPr>
        <w:t xml:space="preserve"> </w:t>
      </w:r>
      <w:r w:rsidR="00ED4B41">
        <w:rPr>
          <w:rFonts w:asciiTheme="minorHAnsi" w:hAnsiTheme="minorHAnsi" w:cstheme="minorHAnsi"/>
          <w:color w:val="222222"/>
        </w:rPr>
        <w:t>N</w:t>
      </w:r>
      <w:r w:rsidR="008D0C53">
        <w:rPr>
          <w:rFonts w:asciiTheme="minorHAnsi" w:hAnsiTheme="minorHAnsi" w:cstheme="minorHAnsi"/>
          <w:color w:val="222222"/>
        </w:rPr>
        <w:t>el 2019</w:t>
      </w:r>
      <w:r w:rsidR="00ED4B41">
        <w:rPr>
          <w:rFonts w:asciiTheme="minorHAnsi" w:hAnsiTheme="minorHAnsi" w:cstheme="minorHAnsi"/>
          <w:color w:val="222222"/>
        </w:rPr>
        <w:t xml:space="preserve"> ultimo anno di utile comparazione </w:t>
      </w:r>
      <w:r w:rsidR="00B33F82">
        <w:rPr>
          <w:rFonts w:asciiTheme="minorHAnsi" w:hAnsiTheme="minorHAnsi" w:cstheme="minorHAnsi"/>
          <w:color w:val="222222"/>
        </w:rPr>
        <w:t xml:space="preserve">ante-Covid, </w:t>
      </w:r>
      <w:r w:rsidR="00ED4B41">
        <w:rPr>
          <w:rFonts w:asciiTheme="minorHAnsi" w:hAnsiTheme="minorHAnsi" w:cstheme="minorHAnsi"/>
          <w:color w:val="222222"/>
        </w:rPr>
        <w:t xml:space="preserve">fra le compagnie aeree schedulate </w:t>
      </w:r>
      <w:r w:rsidR="00C449D8">
        <w:rPr>
          <w:rFonts w:asciiTheme="minorHAnsi" w:hAnsiTheme="minorHAnsi" w:cstheme="minorHAnsi"/>
          <w:color w:val="222222"/>
        </w:rPr>
        <w:t xml:space="preserve">la Cargolux </w:t>
      </w:r>
      <w:r w:rsidR="00ED4B41">
        <w:rPr>
          <w:rFonts w:asciiTheme="minorHAnsi" w:hAnsiTheme="minorHAnsi" w:cstheme="minorHAnsi"/>
          <w:color w:val="222222"/>
        </w:rPr>
        <w:t>si poneva all’ottavo posto nelle graduatorie mondiali per FTK (Freight-tonn-km) prodotto</w:t>
      </w:r>
      <w:r w:rsidR="00C449D8">
        <w:rPr>
          <w:rFonts w:asciiTheme="minorHAnsi" w:hAnsiTheme="minorHAnsi" w:cstheme="minorHAnsi"/>
          <w:color w:val="222222"/>
        </w:rPr>
        <w:t xml:space="preserve">, </w:t>
      </w:r>
      <w:r w:rsidR="00C904D7">
        <w:rPr>
          <w:rFonts w:asciiTheme="minorHAnsi" w:hAnsiTheme="minorHAnsi" w:cstheme="minorHAnsi"/>
          <w:color w:val="222222"/>
        </w:rPr>
        <w:t>evidenziando</w:t>
      </w:r>
      <w:r w:rsidR="00C449D8">
        <w:rPr>
          <w:rFonts w:asciiTheme="minorHAnsi" w:hAnsiTheme="minorHAnsi" w:cstheme="minorHAnsi"/>
          <w:color w:val="222222"/>
        </w:rPr>
        <w:t xml:space="preserve"> un utile di tutto rispett</w:t>
      </w:r>
      <w:r w:rsidR="00461D5E">
        <w:rPr>
          <w:rFonts w:asciiTheme="minorHAnsi" w:hAnsiTheme="minorHAnsi" w:cstheme="minorHAnsi"/>
          <w:color w:val="222222"/>
        </w:rPr>
        <w:t>o.</w:t>
      </w:r>
      <w:r w:rsidR="00E12160">
        <w:rPr>
          <w:rFonts w:asciiTheme="minorHAnsi" w:hAnsiTheme="minorHAnsi" w:cstheme="minorHAnsi"/>
          <w:color w:val="222222"/>
        </w:rPr>
        <w:t xml:space="preserve"> </w:t>
      </w:r>
      <w:r w:rsidR="00E12160" w:rsidRPr="00E12160">
        <w:rPr>
          <w:rFonts w:asciiTheme="minorHAnsi" w:hAnsiTheme="minorHAnsi" w:cstheme="minorHAnsi"/>
          <w:color w:val="FF0000"/>
          <w:sz w:val="18"/>
          <w:szCs w:val="18"/>
        </w:rPr>
        <w:t>(1)</w:t>
      </w:r>
    </w:p>
    <w:p w14:paraId="570396DF" w14:textId="1B55CACE" w:rsidR="00D244E5" w:rsidRDefault="00E37473" w:rsidP="000241AB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lastRenderedPageBreak/>
        <w:t>.</w:t>
      </w:r>
      <w:r w:rsidR="00D244E5" w:rsidRPr="00D244E5">
        <w:rPr>
          <w:rFonts w:asciiTheme="minorHAnsi" w:hAnsiTheme="minorHAnsi" w:cstheme="minorHAnsi"/>
          <w:noProof/>
          <w:color w:val="222222"/>
          <w:bdr w:val="single" w:sz="18" w:space="0" w:color="auto"/>
        </w:rPr>
        <w:drawing>
          <wp:inline distT="0" distB="0" distL="0" distR="0" wp14:anchorId="2248D341" wp14:editId="71FC1560">
            <wp:extent cx="2203200" cy="20196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20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30478" w14:textId="73E57983" w:rsidR="000241AB" w:rsidRPr="00D244E5" w:rsidRDefault="000241AB" w:rsidP="000241AB">
      <w:pPr>
        <w:pStyle w:val="NormaleWeb"/>
        <w:shd w:val="clear" w:color="auto" w:fill="FFFFFF"/>
        <w:spacing w:before="0" w:beforeAutospacing="0" w:after="390" w:afterAutospacing="0" w:line="420" w:lineRule="atLeast"/>
        <w:rPr>
          <w:rFonts w:asciiTheme="minorHAnsi" w:hAnsiTheme="minorHAnsi" w:cstheme="minorHAnsi"/>
          <w:color w:val="222222"/>
        </w:rPr>
      </w:pPr>
      <w:r w:rsidRPr="000241AB">
        <w:rPr>
          <w:rFonts w:asciiTheme="minorHAnsi" w:hAnsiTheme="minorHAnsi" w:cstheme="minorHAnsi"/>
          <w:noProof/>
          <w:color w:val="222222"/>
          <w:bdr w:val="single" w:sz="18" w:space="0" w:color="auto"/>
        </w:rPr>
        <w:drawing>
          <wp:inline distT="0" distB="0" distL="0" distR="0" wp14:anchorId="45738077" wp14:editId="502519CC">
            <wp:extent cx="5524500" cy="1485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CF32C" w14:textId="729E5F2B" w:rsidR="00724088" w:rsidRPr="00724088" w:rsidRDefault="00461D5E" w:rsidP="00724088">
      <w:pPr>
        <w:pStyle w:val="NormaleWeb"/>
        <w:shd w:val="clear" w:color="auto" w:fill="FFFFFF"/>
        <w:spacing w:before="0" w:beforeAutospacing="0" w:after="360" w:afterAutospacing="0"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222222"/>
        </w:rPr>
        <w:t xml:space="preserve">Ciò ci </w:t>
      </w:r>
      <w:r w:rsidR="00502C63">
        <w:rPr>
          <w:rFonts w:asciiTheme="minorHAnsi" w:hAnsiTheme="minorHAnsi" w:cstheme="minorHAnsi"/>
          <w:color w:val="222222"/>
        </w:rPr>
        <w:t>porta</w:t>
      </w:r>
      <w:r>
        <w:rPr>
          <w:rFonts w:asciiTheme="minorHAnsi" w:hAnsiTheme="minorHAnsi" w:cstheme="minorHAnsi"/>
          <w:color w:val="222222"/>
        </w:rPr>
        <w:t xml:space="preserve"> a </w:t>
      </w:r>
      <w:r w:rsidR="006D7B27">
        <w:rPr>
          <w:rFonts w:asciiTheme="minorHAnsi" w:hAnsiTheme="minorHAnsi" w:cstheme="minorHAnsi"/>
          <w:color w:val="222222"/>
        </w:rPr>
        <w:t>trattare</w:t>
      </w:r>
      <w:r>
        <w:rPr>
          <w:rFonts w:asciiTheme="minorHAnsi" w:hAnsiTheme="minorHAnsi" w:cstheme="minorHAnsi"/>
          <w:color w:val="222222"/>
        </w:rPr>
        <w:t xml:space="preserve"> di</w:t>
      </w:r>
      <w:r w:rsidR="009F1E7C" w:rsidRPr="009F1E7C">
        <w:rPr>
          <w:rFonts w:asciiTheme="minorHAnsi" w:hAnsiTheme="minorHAnsi" w:cstheme="minorHAnsi"/>
          <w:color w:val="222222"/>
        </w:rPr>
        <w:t xml:space="preserve"> compagnie aeree cargo italiane</w:t>
      </w:r>
      <w:r w:rsidR="00540B98">
        <w:rPr>
          <w:rFonts w:asciiTheme="minorHAnsi" w:hAnsiTheme="minorHAnsi" w:cstheme="minorHAnsi"/>
          <w:color w:val="222222"/>
        </w:rPr>
        <w:t xml:space="preserve"> circa le quali</w:t>
      </w:r>
      <w:r w:rsidR="009F1E7C" w:rsidRPr="009F1E7C">
        <w:rPr>
          <w:rFonts w:asciiTheme="minorHAnsi" w:hAnsiTheme="minorHAnsi" w:cstheme="minorHAnsi"/>
          <w:color w:val="222222"/>
        </w:rPr>
        <w:t xml:space="preserve"> </w:t>
      </w:r>
      <w:r w:rsidR="00D1268A">
        <w:rPr>
          <w:rFonts w:asciiTheme="minorHAnsi" w:hAnsiTheme="minorHAnsi" w:cstheme="minorHAnsi"/>
          <w:color w:val="222222"/>
        </w:rPr>
        <w:t>è d’obbligo parlare di Alcide Leali</w:t>
      </w:r>
      <w:r w:rsidR="001F2AC7">
        <w:rPr>
          <w:rFonts w:asciiTheme="minorHAnsi" w:hAnsiTheme="minorHAnsi" w:cstheme="minorHAnsi"/>
          <w:color w:val="222222"/>
        </w:rPr>
        <w:t xml:space="preserve">, il fondatore di Air </w:t>
      </w:r>
      <w:r w:rsidR="006B2542">
        <w:rPr>
          <w:rFonts w:asciiTheme="minorHAnsi" w:hAnsiTheme="minorHAnsi" w:cstheme="minorHAnsi"/>
          <w:color w:val="222222"/>
        </w:rPr>
        <w:t>D</w:t>
      </w:r>
      <w:r w:rsidR="001F2AC7">
        <w:rPr>
          <w:rFonts w:asciiTheme="minorHAnsi" w:hAnsiTheme="minorHAnsi" w:cstheme="minorHAnsi"/>
          <w:color w:val="222222"/>
        </w:rPr>
        <w:t xml:space="preserve">olomiti, il quale dopo aver lanciato </w:t>
      </w:r>
      <w:r w:rsidR="009F1E7C" w:rsidRPr="009F1E7C">
        <w:rPr>
          <w:rFonts w:asciiTheme="minorHAnsi" w:hAnsiTheme="minorHAnsi" w:cstheme="minorHAnsi"/>
          <w:color w:val="333333"/>
        </w:rPr>
        <w:t xml:space="preserve">nel 2008/2009  </w:t>
      </w:r>
      <w:r w:rsidR="00E439E8">
        <w:rPr>
          <w:rFonts w:asciiTheme="minorHAnsi" w:hAnsiTheme="minorHAnsi" w:cstheme="minorHAnsi"/>
          <w:color w:val="333333"/>
        </w:rPr>
        <w:t>“</w:t>
      </w:r>
      <w:r w:rsidR="009F1E7C" w:rsidRPr="009F1E7C">
        <w:rPr>
          <w:rFonts w:asciiTheme="minorHAnsi" w:hAnsiTheme="minorHAnsi" w:cstheme="minorHAnsi"/>
          <w:color w:val="333333"/>
        </w:rPr>
        <w:t>Cargo Italia</w:t>
      </w:r>
      <w:r w:rsidR="00E439E8">
        <w:rPr>
          <w:rFonts w:asciiTheme="minorHAnsi" w:hAnsiTheme="minorHAnsi" w:cstheme="minorHAnsi"/>
          <w:color w:val="333333"/>
        </w:rPr>
        <w:t xml:space="preserve">” </w:t>
      </w:r>
      <w:r w:rsidR="009F1E7C" w:rsidRPr="009F1E7C">
        <w:rPr>
          <w:rFonts w:asciiTheme="minorHAnsi" w:hAnsiTheme="minorHAnsi" w:cstheme="minorHAnsi"/>
          <w:color w:val="333333"/>
        </w:rPr>
        <w:t xml:space="preserve"> acquisendola dalle ceneri e facendola ripartire per qualche mese, </w:t>
      </w:r>
      <w:r w:rsidR="00593334">
        <w:rPr>
          <w:rFonts w:asciiTheme="minorHAnsi" w:hAnsiTheme="minorHAnsi" w:cstheme="minorHAnsi"/>
          <w:color w:val="333333"/>
        </w:rPr>
        <w:t xml:space="preserve">nel 2021 </w:t>
      </w:r>
      <w:r w:rsidR="00B12C83">
        <w:rPr>
          <w:rFonts w:asciiTheme="minorHAnsi" w:hAnsiTheme="minorHAnsi" w:cstheme="minorHAnsi"/>
          <w:color w:val="333333"/>
        </w:rPr>
        <w:t xml:space="preserve">ha varato la nuova compagnia </w:t>
      </w:r>
      <w:r w:rsidR="009F1E7C" w:rsidRPr="009F1E7C">
        <w:rPr>
          <w:rFonts w:asciiTheme="minorHAnsi" w:hAnsiTheme="minorHAnsi" w:cstheme="minorHAnsi"/>
          <w:color w:val="333333"/>
        </w:rPr>
        <w:t>ALIS Cargo</w:t>
      </w:r>
      <w:r w:rsidR="00CA0281">
        <w:rPr>
          <w:rFonts w:asciiTheme="minorHAnsi" w:hAnsiTheme="minorHAnsi" w:cstheme="minorHAnsi"/>
          <w:color w:val="333333"/>
        </w:rPr>
        <w:t>.</w:t>
      </w:r>
      <w:r w:rsidR="00403407">
        <w:rPr>
          <w:rFonts w:asciiTheme="minorHAnsi" w:hAnsiTheme="minorHAnsi" w:cstheme="minorHAnsi"/>
          <w:color w:val="333333"/>
        </w:rPr>
        <w:t xml:space="preserve"> </w:t>
      </w:r>
      <w:r w:rsidR="00403407" w:rsidRPr="00426889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E12160">
        <w:rPr>
          <w:rFonts w:asciiTheme="minorHAnsi" w:hAnsiTheme="minorHAnsi" w:cstheme="minorHAnsi"/>
          <w:color w:val="FF0000"/>
          <w:sz w:val="18"/>
          <w:szCs w:val="18"/>
        </w:rPr>
        <w:t>2</w:t>
      </w:r>
      <w:r w:rsidR="00403407" w:rsidRPr="00426889">
        <w:rPr>
          <w:rFonts w:asciiTheme="minorHAnsi" w:hAnsiTheme="minorHAnsi" w:cstheme="minorHAnsi"/>
          <w:color w:val="FF0000"/>
          <w:sz w:val="18"/>
          <w:szCs w:val="18"/>
        </w:rPr>
        <w:t>)</w:t>
      </w:r>
      <w:r w:rsidR="005176BA">
        <w:rPr>
          <w:rFonts w:asciiTheme="minorHAnsi" w:hAnsiTheme="minorHAnsi" w:cstheme="minorHAnsi"/>
          <w:color w:val="333333"/>
        </w:rPr>
        <w:t xml:space="preserve"> </w:t>
      </w:r>
      <w:r w:rsidR="00724088">
        <w:rPr>
          <w:rFonts w:asciiTheme="minorHAnsi" w:hAnsiTheme="minorHAnsi" w:cstheme="minorHAnsi"/>
          <w:color w:val="333333"/>
          <w:shd w:val="clear" w:color="auto" w:fill="FFFFFF"/>
        </w:rPr>
        <w:t>Quando a maggio</w:t>
      </w:r>
      <w:r w:rsidR="00724088" w:rsidRPr="00072738">
        <w:rPr>
          <w:rFonts w:asciiTheme="minorHAnsi" w:hAnsiTheme="minorHAnsi" w:cstheme="minorHAnsi"/>
          <w:color w:val="333333"/>
          <w:shd w:val="clear" w:color="auto" w:fill="FFFFFF"/>
        </w:rPr>
        <w:t xml:space="preserve"> del 2009, Alcide Leali inaugurò con un M</w:t>
      </w:r>
      <w:r w:rsidR="004C29EE">
        <w:rPr>
          <w:rFonts w:asciiTheme="minorHAnsi" w:hAnsiTheme="minorHAnsi" w:cstheme="minorHAnsi"/>
          <w:color w:val="333333"/>
          <w:shd w:val="clear" w:color="auto" w:fill="FFFFFF"/>
        </w:rPr>
        <w:t>D</w:t>
      </w:r>
      <w:r w:rsidR="00724088" w:rsidRPr="00072738">
        <w:rPr>
          <w:rFonts w:asciiTheme="minorHAnsi" w:hAnsiTheme="minorHAnsi" w:cstheme="minorHAnsi"/>
          <w:color w:val="333333"/>
          <w:shd w:val="clear" w:color="auto" w:fill="FFFFFF"/>
        </w:rPr>
        <w:t>11</w:t>
      </w:r>
      <w:r w:rsidR="00EF1B2C">
        <w:rPr>
          <w:rFonts w:asciiTheme="minorHAnsi" w:hAnsiTheme="minorHAnsi" w:cstheme="minorHAnsi"/>
          <w:color w:val="333333"/>
          <w:shd w:val="clear" w:color="auto" w:fill="FFFFFF"/>
        </w:rPr>
        <w:t xml:space="preserve"> di </w:t>
      </w:r>
      <w:r w:rsidR="00724088" w:rsidRPr="00072738">
        <w:rPr>
          <w:rFonts w:asciiTheme="minorHAnsi" w:hAnsiTheme="minorHAnsi" w:cstheme="minorHAnsi"/>
          <w:color w:val="333333"/>
          <w:shd w:val="clear" w:color="auto" w:fill="FFFFFF"/>
        </w:rPr>
        <w:t xml:space="preserve"> CargoItalia i voli merci su New York, Toronto e Abu Dhabi</w:t>
      </w:r>
      <w:r w:rsidR="00724088">
        <w:rPr>
          <w:rFonts w:asciiTheme="minorHAnsi" w:hAnsiTheme="minorHAnsi" w:cstheme="minorHAnsi"/>
          <w:color w:val="333333"/>
          <w:shd w:val="clear" w:color="auto" w:fill="FFFFFF"/>
        </w:rPr>
        <w:t>, affermò</w:t>
      </w:r>
      <w:r w:rsidR="00724088" w:rsidRPr="00072738">
        <w:rPr>
          <w:rFonts w:asciiTheme="minorHAnsi" w:hAnsiTheme="minorHAnsi" w:cstheme="minorHAnsi"/>
          <w:color w:val="333333"/>
          <w:shd w:val="clear" w:color="auto" w:fill="FFFFFF"/>
        </w:rPr>
        <w:t xml:space="preserve">: </w:t>
      </w:r>
      <w:r w:rsidR="00724088" w:rsidRPr="00901C6B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“Il nostro è un Paese esportatore di merci, ma che riesce a movimentare solo 0,9 milioni di tonnellate di prodotti via aerea, lo stesso di tutto il Lussemburgo. Molte merci, poi, prendono la via di altri aeroporti europei raggiunti in camion</w:t>
      </w:r>
      <w:r w:rsidR="002313AC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.</w:t>
      </w:r>
      <w:r w:rsidR="00724088" w:rsidRPr="00901C6B">
        <w:rPr>
          <w:rFonts w:asciiTheme="minorHAnsi" w:hAnsiTheme="minorHAnsi" w:cstheme="minorHAnsi"/>
          <w:i/>
          <w:iCs/>
          <w:color w:val="333333"/>
          <w:shd w:val="clear" w:color="auto" w:fill="FFFFFF"/>
        </w:rPr>
        <w:t>”</w:t>
      </w:r>
      <w:r w:rsidR="00724088" w:rsidRPr="00072738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724088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724088" w:rsidRPr="00724088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(3)</w:t>
      </w:r>
    </w:p>
    <w:p w14:paraId="586BD7CB" w14:textId="10E35080" w:rsidR="00CE2710" w:rsidRDefault="006B2542" w:rsidP="00CD1943">
      <w:pPr>
        <w:pStyle w:val="NormaleWeb"/>
        <w:shd w:val="clear" w:color="auto" w:fill="FFFFFF"/>
        <w:spacing w:before="0" w:beforeAutospacing="0" w:after="360" w:afterAutospacing="0"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333333"/>
        </w:rPr>
        <w:t xml:space="preserve">Per la cronaca </w:t>
      </w:r>
      <w:r w:rsidR="005176BA">
        <w:rPr>
          <w:rFonts w:asciiTheme="minorHAnsi" w:hAnsiTheme="minorHAnsi" w:cstheme="minorHAnsi"/>
          <w:color w:val="333333"/>
        </w:rPr>
        <w:t>d</w:t>
      </w:r>
      <w:r w:rsidR="00BC4740">
        <w:rPr>
          <w:rFonts w:asciiTheme="minorHAnsi" w:hAnsiTheme="minorHAnsi" w:cstheme="minorHAnsi"/>
          <w:color w:val="333333"/>
        </w:rPr>
        <w:t xml:space="preserve">obbiamo anche ricordare </w:t>
      </w:r>
      <w:r w:rsidR="00F80CC4">
        <w:rPr>
          <w:rFonts w:asciiTheme="minorHAnsi" w:hAnsiTheme="minorHAnsi" w:cstheme="minorHAnsi"/>
          <w:color w:val="333333"/>
        </w:rPr>
        <w:t>che Cargo Italia aveva avviato un contenzioso legale nei confronti dell’Enac</w:t>
      </w:r>
      <w:r w:rsidR="00426889">
        <w:rPr>
          <w:rFonts w:asciiTheme="minorHAnsi" w:hAnsiTheme="minorHAnsi" w:cstheme="minorHAnsi"/>
          <w:color w:val="333333"/>
        </w:rPr>
        <w:t xml:space="preserve"> dal momento che questo aveva assegnat</w:t>
      </w:r>
      <w:r w:rsidR="005176BA">
        <w:rPr>
          <w:rFonts w:asciiTheme="minorHAnsi" w:hAnsiTheme="minorHAnsi" w:cstheme="minorHAnsi"/>
          <w:color w:val="333333"/>
        </w:rPr>
        <w:t>o</w:t>
      </w:r>
      <w:r w:rsidR="00426889">
        <w:rPr>
          <w:rFonts w:asciiTheme="minorHAnsi" w:hAnsiTheme="minorHAnsi" w:cstheme="minorHAnsi"/>
          <w:color w:val="333333"/>
        </w:rPr>
        <w:t xml:space="preserve"> la licenza di operatore italiano e i diritti a lungo traffico proprio a Cargo</w:t>
      </w:r>
      <w:r w:rsidR="005176BA">
        <w:rPr>
          <w:rFonts w:asciiTheme="minorHAnsi" w:hAnsiTheme="minorHAnsi" w:cstheme="minorHAnsi"/>
          <w:color w:val="333333"/>
        </w:rPr>
        <w:t>l</w:t>
      </w:r>
      <w:r w:rsidR="00426889">
        <w:rPr>
          <w:rFonts w:asciiTheme="minorHAnsi" w:hAnsiTheme="minorHAnsi" w:cstheme="minorHAnsi"/>
          <w:color w:val="333333"/>
        </w:rPr>
        <w:t>ux.</w:t>
      </w:r>
      <w:r w:rsidR="00450237">
        <w:rPr>
          <w:rFonts w:asciiTheme="minorHAnsi" w:hAnsiTheme="minorHAnsi" w:cstheme="minorHAnsi"/>
          <w:color w:val="333333"/>
        </w:rPr>
        <w:t xml:space="preserve"> Quest’ultima si avvaleva della denominazione di Cargolux Italia </w:t>
      </w:r>
      <w:r w:rsidR="00186A95">
        <w:rPr>
          <w:rFonts w:asciiTheme="minorHAnsi" w:hAnsiTheme="minorHAnsi" w:cstheme="minorHAnsi"/>
          <w:color w:val="333333"/>
        </w:rPr>
        <w:t xml:space="preserve">Spa.  </w:t>
      </w:r>
      <w:r w:rsidR="00186A95" w:rsidRPr="00186A95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7D5B4A">
        <w:rPr>
          <w:rFonts w:asciiTheme="minorHAnsi" w:hAnsiTheme="minorHAnsi" w:cstheme="minorHAnsi"/>
          <w:color w:val="FF0000"/>
          <w:sz w:val="18"/>
          <w:szCs w:val="18"/>
        </w:rPr>
        <w:t>4</w:t>
      </w:r>
      <w:r w:rsidR="00186A95" w:rsidRPr="00186A95">
        <w:rPr>
          <w:rFonts w:asciiTheme="minorHAnsi" w:hAnsiTheme="minorHAnsi" w:cstheme="minorHAnsi"/>
          <w:color w:val="FF0000"/>
          <w:sz w:val="18"/>
          <w:szCs w:val="18"/>
        </w:rPr>
        <w:t>)</w:t>
      </w:r>
      <w:r w:rsidR="00CD1943">
        <w:rPr>
          <w:rFonts w:asciiTheme="minorHAnsi" w:hAnsiTheme="minorHAnsi" w:cstheme="minorHAnsi"/>
          <w:color w:val="FF0000"/>
          <w:sz w:val="18"/>
          <w:szCs w:val="18"/>
        </w:rPr>
        <w:t xml:space="preserve">   </w:t>
      </w:r>
    </w:p>
    <w:p w14:paraId="744AFF23" w14:textId="5BB07E88" w:rsidR="00732DCE" w:rsidRDefault="005C1DE8" w:rsidP="00CD1943">
      <w:pPr>
        <w:pStyle w:val="NormaleWeb"/>
        <w:shd w:val="clear" w:color="auto" w:fill="FFFFFF"/>
        <w:spacing w:before="0" w:beforeAutospacing="0" w:after="360" w:afterAutospacing="0"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CD1943">
        <w:rPr>
          <w:rFonts w:asciiTheme="minorHAnsi" w:hAnsiTheme="minorHAnsi" w:cstheme="minorHAnsi"/>
        </w:rPr>
        <w:t xml:space="preserve">Nel 2015 poi </w:t>
      </w:r>
      <w:r w:rsidR="00CD1943">
        <w:rPr>
          <w:rFonts w:asciiTheme="minorHAnsi" w:hAnsiTheme="minorHAnsi" w:cstheme="minorHAnsi"/>
        </w:rPr>
        <w:t>è stata la volta di</w:t>
      </w:r>
      <w:r w:rsidRPr="00CD1943">
        <w:rPr>
          <w:rFonts w:asciiTheme="minorHAnsi" w:hAnsiTheme="minorHAnsi" w:cstheme="minorHAnsi"/>
        </w:rPr>
        <w:t xml:space="preserve"> un’altra compag</w:t>
      </w:r>
      <w:r w:rsidR="00CD1943">
        <w:rPr>
          <w:rFonts w:asciiTheme="minorHAnsi" w:hAnsiTheme="minorHAnsi" w:cstheme="minorHAnsi"/>
        </w:rPr>
        <w:t>n</w:t>
      </w:r>
      <w:r w:rsidRPr="00CD1943">
        <w:rPr>
          <w:rFonts w:asciiTheme="minorHAnsi" w:hAnsiTheme="minorHAnsi" w:cstheme="minorHAnsi"/>
        </w:rPr>
        <w:t>ia merci</w:t>
      </w:r>
      <w:r w:rsidR="00287295" w:rsidRPr="00CD1943">
        <w:rPr>
          <w:rFonts w:asciiTheme="minorHAnsi" w:hAnsiTheme="minorHAnsi" w:cstheme="minorHAnsi"/>
        </w:rPr>
        <w:t xml:space="preserve"> la SW Italia, Silk Way, collegata </w:t>
      </w:r>
      <w:r w:rsidR="0070456B" w:rsidRPr="00CD1943">
        <w:rPr>
          <w:rFonts w:asciiTheme="minorHAnsi" w:hAnsiTheme="minorHAnsi" w:cstheme="minorHAnsi"/>
        </w:rPr>
        <w:t>a investitori dell’</w:t>
      </w:r>
      <w:r w:rsidR="009B569B">
        <w:rPr>
          <w:rFonts w:asciiTheme="minorHAnsi" w:hAnsiTheme="minorHAnsi" w:cstheme="minorHAnsi"/>
        </w:rPr>
        <w:t>A</w:t>
      </w:r>
      <w:r w:rsidR="0070456B" w:rsidRPr="00CD1943">
        <w:rPr>
          <w:rFonts w:asciiTheme="minorHAnsi" w:hAnsiTheme="minorHAnsi" w:cstheme="minorHAnsi"/>
        </w:rPr>
        <w:t>zerbaijan, ma anche questo vettore ha avuto breve durata.</w:t>
      </w:r>
      <w:r w:rsidR="00C95AFB" w:rsidRPr="00CD1943">
        <w:rPr>
          <w:rFonts w:asciiTheme="minorHAnsi" w:hAnsiTheme="minorHAnsi" w:cstheme="minorHAnsi"/>
        </w:rPr>
        <w:t xml:space="preserve"> Ed ora</w:t>
      </w:r>
      <w:r w:rsidR="009B569B">
        <w:rPr>
          <w:rFonts w:asciiTheme="minorHAnsi" w:hAnsiTheme="minorHAnsi" w:cstheme="minorHAnsi"/>
        </w:rPr>
        <w:t>,</w:t>
      </w:r>
      <w:r w:rsidR="00C95AFB" w:rsidRPr="00CD1943">
        <w:rPr>
          <w:rFonts w:asciiTheme="minorHAnsi" w:hAnsiTheme="minorHAnsi" w:cstheme="minorHAnsi"/>
        </w:rPr>
        <w:t xml:space="preserve"> quasi a conferma del rinnovato interesse</w:t>
      </w:r>
      <w:r w:rsidR="009B569B">
        <w:rPr>
          <w:rFonts w:asciiTheme="minorHAnsi" w:hAnsiTheme="minorHAnsi" w:cstheme="minorHAnsi"/>
        </w:rPr>
        <w:t xml:space="preserve"> per il traffico</w:t>
      </w:r>
      <w:r w:rsidR="00C95AFB" w:rsidRPr="00CD1943">
        <w:rPr>
          <w:rFonts w:asciiTheme="minorHAnsi" w:hAnsiTheme="minorHAnsi" w:cstheme="minorHAnsi"/>
        </w:rPr>
        <w:t xml:space="preserve"> merci</w:t>
      </w:r>
      <w:r w:rsidR="009B569B">
        <w:rPr>
          <w:rFonts w:asciiTheme="minorHAnsi" w:hAnsiTheme="minorHAnsi" w:cstheme="minorHAnsi"/>
        </w:rPr>
        <w:t>,</w:t>
      </w:r>
      <w:r w:rsidR="00C95AFB" w:rsidRPr="00CD1943">
        <w:rPr>
          <w:rFonts w:asciiTheme="minorHAnsi" w:hAnsiTheme="minorHAnsi" w:cstheme="minorHAnsi"/>
        </w:rPr>
        <w:t xml:space="preserve"> </w:t>
      </w:r>
      <w:r w:rsidR="00C95AFB" w:rsidRPr="007D5B4A">
        <w:rPr>
          <w:rFonts w:asciiTheme="minorHAnsi" w:hAnsiTheme="minorHAnsi" w:cstheme="minorHAnsi"/>
          <w:u w:val="single"/>
        </w:rPr>
        <w:t xml:space="preserve">ecco che in data </w:t>
      </w:r>
      <w:r w:rsidR="00323D07" w:rsidRPr="007D5B4A">
        <w:rPr>
          <w:rFonts w:asciiTheme="minorHAnsi" w:hAnsiTheme="minorHAnsi" w:cstheme="minorHAnsi"/>
          <w:u w:val="single"/>
        </w:rPr>
        <w:t>21 febb</w:t>
      </w:r>
      <w:r w:rsidR="00E545AF">
        <w:rPr>
          <w:rFonts w:asciiTheme="minorHAnsi" w:hAnsiTheme="minorHAnsi" w:cstheme="minorHAnsi"/>
          <w:u w:val="single"/>
        </w:rPr>
        <w:t>r</w:t>
      </w:r>
      <w:r w:rsidR="00323D07" w:rsidRPr="007D5B4A">
        <w:rPr>
          <w:rFonts w:asciiTheme="minorHAnsi" w:hAnsiTheme="minorHAnsi" w:cstheme="minorHAnsi"/>
          <w:u w:val="single"/>
        </w:rPr>
        <w:t>aio 2022 è apparsa la notizia</w:t>
      </w:r>
      <w:r w:rsidR="00525633" w:rsidRPr="007D5B4A">
        <w:rPr>
          <w:rFonts w:asciiTheme="minorHAnsi" w:hAnsiTheme="minorHAnsi" w:cstheme="minorHAnsi"/>
          <w:u w:val="single"/>
        </w:rPr>
        <w:t xml:space="preserve"> che</w:t>
      </w:r>
      <w:r w:rsidR="00323D07" w:rsidRPr="007D5B4A">
        <w:rPr>
          <w:rFonts w:asciiTheme="minorHAnsi" w:hAnsiTheme="minorHAnsi" w:cstheme="minorHAnsi"/>
          <w:u w:val="single"/>
        </w:rPr>
        <w:t xml:space="preserve"> </w:t>
      </w:r>
      <w:r w:rsidR="00732DCE" w:rsidRPr="007D5B4A">
        <w:rPr>
          <w:rFonts w:asciiTheme="minorHAnsi" w:hAnsiTheme="minorHAnsi" w:cstheme="minorHAnsi"/>
          <w:color w:val="222222"/>
          <w:u w:val="single"/>
        </w:rPr>
        <w:t xml:space="preserve">Ita Airways avrebbe raggiunto un accordo in ambito merci con Alis Cargo. </w:t>
      </w:r>
      <w:r w:rsidR="00732DCE" w:rsidRPr="00CD1943">
        <w:rPr>
          <w:rFonts w:asciiTheme="minorHAnsi" w:hAnsiTheme="minorHAnsi" w:cstheme="minorHAnsi"/>
          <w:color w:val="222222"/>
        </w:rPr>
        <w:t>Nel dettaglio, quest’ultima sarebbe stata incaricata di trasformare in ‘</w:t>
      </w:r>
      <w:r w:rsidR="00525633">
        <w:rPr>
          <w:rFonts w:asciiTheme="minorHAnsi" w:hAnsiTheme="minorHAnsi" w:cstheme="minorHAnsi"/>
          <w:color w:val="222222"/>
        </w:rPr>
        <w:t>f</w:t>
      </w:r>
      <w:r w:rsidR="00732DCE" w:rsidRPr="00CD1943">
        <w:rPr>
          <w:rFonts w:asciiTheme="minorHAnsi" w:hAnsiTheme="minorHAnsi" w:cstheme="minorHAnsi"/>
          <w:color w:val="222222"/>
        </w:rPr>
        <w:t xml:space="preserve">reighter’ due aerei B777-243ER della prima, rimuovendone i sedili e successivamente di operarli dal punto di vista tecnico, mentre </w:t>
      </w:r>
      <w:r w:rsidR="00F97D54">
        <w:rPr>
          <w:rFonts w:asciiTheme="minorHAnsi" w:hAnsiTheme="minorHAnsi" w:cstheme="minorHAnsi"/>
          <w:color w:val="222222"/>
        </w:rPr>
        <w:t xml:space="preserve"> ITA Airways</w:t>
      </w:r>
      <w:r w:rsidR="00732DCE" w:rsidRPr="00CD1943">
        <w:rPr>
          <w:rFonts w:asciiTheme="minorHAnsi" w:hAnsiTheme="minorHAnsi" w:cstheme="minorHAnsi"/>
          <w:color w:val="222222"/>
        </w:rPr>
        <w:t xml:space="preserve"> resterebbe</w:t>
      </w:r>
      <w:r w:rsidR="00BA076F">
        <w:rPr>
          <w:rFonts w:asciiTheme="minorHAnsi" w:hAnsiTheme="minorHAnsi" w:cstheme="minorHAnsi"/>
          <w:color w:val="222222"/>
        </w:rPr>
        <w:t xml:space="preserve"> responsabile</w:t>
      </w:r>
      <w:r w:rsidR="00732DCE" w:rsidRPr="00CD1943">
        <w:rPr>
          <w:rFonts w:asciiTheme="minorHAnsi" w:hAnsiTheme="minorHAnsi" w:cstheme="minorHAnsi"/>
          <w:color w:val="222222"/>
        </w:rPr>
        <w:t xml:space="preserve"> </w:t>
      </w:r>
      <w:r w:rsidR="00BA076F">
        <w:rPr>
          <w:rFonts w:asciiTheme="minorHAnsi" w:hAnsiTheme="minorHAnsi" w:cstheme="minorHAnsi"/>
          <w:color w:val="222222"/>
        </w:rPr>
        <w:t>del</w:t>
      </w:r>
      <w:r w:rsidR="00732DCE" w:rsidRPr="00CD1943">
        <w:rPr>
          <w:rFonts w:asciiTheme="minorHAnsi" w:hAnsiTheme="minorHAnsi" w:cstheme="minorHAnsi"/>
          <w:color w:val="222222"/>
        </w:rPr>
        <w:t>la funzione commerciale.</w:t>
      </w:r>
      <w:r w:rsidR="00990B2F">
        <w:rPr>
          <w:rFonts w:asciiTheme="minorHAnsi" w:hAnsiTheme="minorHAnsi" w:cstheme="minorHAnsi"/>
          <w:color w:val="222222"/>
        </w:rPr>
        <w:t xml:space="preserve"> </w:t>
      </w:r>
      <w:r w:rsidR="00990B2F" w:rsidRPr="00990B2F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7D5B4A">
        <w:rPr>
          <w:rFonts w:asciiTheme="minorHAnsi" w:hAnsiTheme="minorHAnsi" w:cstheme="minorHAnsi"/>
          <w:color w:val="FF0000"/>
          <w:sz w:val="18"/>
          <w:szCs w:val="18"/>
        </w:rPr>
        <w:t>5</w:t>
      </w:r>
      <w:r w:rsidR="00990B2F" w:rsidRPr="00990B2F">
        <w:rPr>
          <w:rFonts w:asciiTheme="minorHAnsi" w:hAnsiTheme="minorHAnsi" w:cstheme="minorHAnsi"/>
          <w:color w:val="FF0000"/>
          <w:sz w:val="18"/>
          <w:szCs w:val="18"/>
        </w:rPr>
        <w:t>)</w:t>
      </w:r>
    </w:p>
    <w:p w14:paraId="283C82B7" w14:textId="77777777" w:rsidR="00432CEF" w:rsidRDefault="00432CEF" w:rsidP="00CD1943">
      <w:pPr>
        <w:pStyle w:val="NormaleWeb"/>
        <w:shd w:val="clear" w:color="auto" w:fill="FFFFFF"/>
        <w:spacing w:before="0" w:beforeAutospacing="0" w:after="360" w:afterAutospacing="0"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</w:p>
    <w:p w14:paraId="5ABAEDB0" w14:textId="30866CC7" w:rsidR="00403363" w:rsidRDefault="00432CEF" w:rsidP="00403363">
      <w:pPr>
        <w:pStyle w:val="Normale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222222"/>
        </w:rPr>
      </w:pPr>
      <w:r w:rsidRPr="003B77F6">
        <w:rPr>
          <w:rFonts w:asciiTheme="minorHAnsi" w:hAnsiTheme="minorHAnsi" w:cstheme="minorHAnsi"/>
        </w:rPr>
        <w:lastRenderedPageBreak/>
        <w:t xml:space="preserve">A questo punto crediamo che </w:t>
      </w:r>
      <w:r w:rsidR="00305974">
        <w:rPr>
          <w:rFonts w:asciiTheme="minorHAnsi" w:hAnsiTheme="minorHAnsi" w:cstheme="minorHAnsi"/>
        </w:rPr>
        <w:t>ricorra</w:t>
      </w:r>
      <w:r w:rsidRPr="003B77F6">
        <w:rPr>
          <w:rFonts w:asciiTheme="minorHAnsi" w:hAnsiTheme="minorHAnsi" w:cstheme="minorHAnsi"/>
        </w:rPr>
        <w:t>no tutti i presuppost</w:t>
      </w:r>
      <w:r w:rsidR="00582EC6">
        <w:rPr>
          <w:rFonts w:asciiTheme="minorHAnsi" w:hAnsiTheme="minorHAnsi" w:cstheme="minorHAnsi"/>
        </w:rPr>
        <w:t>i</w:t>
      </w:r>
      <w:r w:rsidRPr="003B77F6">
        <w:rPr>
          <w:rFonts w:asciiTheme="minorHAnsi" w:hAnsiTheme="minorHAnsi" w:cstheme="minorHAnsi"/>
        </w:rPr>
        <w:t xml:space="preserve"> per parlare di un futuro cargo</w:t>
      </w:r>
      <w:r w:rsidR="003B77F6">
        <w:rPr>
          <w:rFonts w:asciiTheme="minorHAnsi" w:hAnsiTheme="minorHAnsi" w:cstheme="minorHAnsi"/>
        </w:rPr>
        <w:t xml:space="preserve"> per la ITA Airways</w:t>
      </w:r>
      <w:r w:rsidR="00797927">
        <w:rPr>
          <w:rFonts w:asciiTheme="minorHAnsi" w:hAnsiTheme="minorHAnsi" w:cstheme="minorHAnsi"/>
        </w:rPr>
        <w:t xml:space="preserve"> un ruolo che ancora non è stato possibile </w:t>
      </w:r>
      <w:r w:rsidR="001E63C0">
        <w:rPr>
          <w:rFonts w:asciiTheme="minorHAnsi" w:hAnsiTheme="minorHAnsi" w:cstheme="minorHAnsi"/>
        </w:rPr>
        <w:t>ufficializzare</w:t>
      </w:r>
      <w:r w:rsidR="00797927">
        <w:rPr>
          <w:rFonts w:asciiTheme="minorHAnsi" w:hAnsiTheme="minorHAnsi" w:cstheme="minorHAnsi"/>
        </w:rPr>
        <w:t xml:space="preserve"> e definire  dal momento che la compagnia</w:t>
      </w:r>
      <w:r w:rsidR="00B246A3">
        <w:rPr>
          <w:rFonts w:asciiTheme="minorHAnsi" w:hAnsiTheme="minorHAnsi" w:cstheme="minorHAnsi"/>
        </w:rPr>
        <w:t xml:space="preserve"> è in fase di provatizzazione </w:t>
      </w:r>
      <w:r w:rsidR="00AE6700">
        <w:rPr>
          <w:rFonts w:asciiTheme="minorHAnsi" w:hAnsiTheme="minorHAnsi" w:cstheme="minorHAnsi"/>
        </w:rPr>
        <w:t xml:space="preserve"> e</w:t>
      </w:r>
      <w:r w:rsidR="00B246A3">
        <w:rPr>
          <w:rFonts w:asciiTheme="minorHAnsi" w:hAnsiTheme="minorHAnsi" w:cstheme="minorHAnsi"/>
        </w:rPr>
        <w:t xml:space="preserve"> dovrà senz’altro definire un piano in tale ambito</w:t>
      </w:r>
      <w:r w:rsidR="006E15F7">
        <w:rPr>
          <w:rFonts w:asciiTheme="minorHAnsi" w:hAnsiTheme="minorHAnsi" w:cstheme="minorHAnsi"/>
        </w:rPr>
        <w:t xml:space="preserve"> proprio grazie ai nuovi soci</w:t>
      </w:r>
      <w:r w:rsidR="00907464">
        <w:rPr>
          <w:rFonts w:asciiTheme="minorHAnsi" w:hAnsiTheme="minorHAnsi" w:cstheme="minorHAnsi"/>
        </w:rPr>
        <w:t xml:space="preserve"> entranti</w:t>
      </w:r>
      <w:r w:rsidR="006E15F7">
        <w:rPr>
          <w:rFonts w:asciiTheme="minorHAnsi" w:hAnsiTheme="minorHAnsi" w:cstheme="minorHAnsi"/>
        </w:rPr>
        <w:t>.</w:t>
      </w:r>
      <w:r w:rsidR="00403363">
        <w:rPr>
          <w:rFonts w:asciiTheme="minorHAnsi" w:hAnsiTheme="minorHAnsi" w:cstheme="minorHAnsi"/>
        </w:rPr>
        <w:t xml:space="preserve"> Crediamo meno invece, anche se non del tutto impossibile,</w:t>
      </w:r>
      <w:r w:rsidR="00F637FA">
        <w:rPr>
          <w:rFonts w:asciiTheme="minorHAnsi" w:hAnsiTheme="minorHAnsi" w:cstheme="minorHAnsi"/>
        </w:rPr>
        <w:t xml:space="preserve"> che</w:t>
      </w:r>
      <w:r w:rsidR="00403363" w:rsidRPr="00403363">
        <w:rPr>
          <w:rFonts w:asciiTheme="minorHAnsi" w:hAnsiTheme="minorHAnsi" w:cstheme="minorHAnsi"/>
          <w:color w:val="222222"/>
        </w:rPr>
        <w:t xml:space="preserve"> </w:t>
      </w:r>
      <w:r w:rsidR="00403363" w:rsidRPr="00D244E5">
        <w:rPr>
          <w:rFonts w:asciiTheme="minorHAnsi" w:hAnsiTheme="minorHAnsi" w:cstheme="minorHAnsi"/>
          <w:color w:val="222222"/>
        </w:rPr>
        <w:t xml:space="preserve"> stess</w:t>
      </w:r>
      <w:r w:rsidR="000C0A65">
        <w:rPr>
          <w:rFonts w:asciiTheme="minorHAnsi" w:hAnsiTheme="minorHAnsi" w:cstheme="minorHAnsi"/>
          <w:color w:val="222222"/>
        </w:rPr>
        <w:t>a sinergia</w:t>
      </w:r>
      <w:r w:rsidR="00403363" w:rsidRPr="00D244E5">
        <w:rPr>
          <w:rFonts w:asciiTheme="minorHAnsi" w:hAnsiTheme="minorHAnsi" w:cstheme="minorHAnsi"/>
          <w:color w:val="222222"/>
        </w:rPr>
        <w:t xml:space="preserve"> </w:t>
      </w:r>
      <w:r w:rsidR="007E1695">
        <w:rPr>
          <w:rFonts w:asciiTheme="minorHAnsi" w:hAnsiTheme="minorHAnsi" w:cstheme="minorHAnsi"/>
          <w:color w:val="222222"/>
        </w:rPr>
        <w:t>possa</w:t>
      </w:r>
      <w:r w:rsidR="00403363" w:rsidRPr="00D244E5">
        <w:rPr>
          <w:rFonts w:asciiTheme="minorHAnsi" w:hAnsiTheme="minorHAnsi" w:cstheme="minorHAnsi"/>
          <w:color w:val="222222"/>
        </w:rPr>
        <w:t xml:space="preserve"> avvenire </w:t>
      </w:r>
      <w:r w:rsidR="000C0A65">
        <w:rPr>
          <w:rFonts w:asciiTheme="minorHAnsi" w:hAnsiTheme="minorHAnsi" w:cstheme="minorHAnsi"/>
          <w:color w:val="222222"/>
        </w:rPr>
        <w:t>sul fronte</w:t>
      </w:r>
      <w:r w:rsidR="00403363" w:rsidRPr="00D244E5">
        <w:rPr>
          <w:rFonts w:asciiTheme="minorHAnsi" w:hAnsiTheme="minorHAnsi" w:cstheme="minorHAnsi"/>
          <w:color w:val="222222"/>
        </w:rPr>
        <w:t xml:space="preserve"> passeggeri, immaginando una integrazione delle attività di Ita con quelle di Msc Crociere e dei terminal crocieristici del gruppo.</w:t>
      </w:r>
    </w:p>
    <w:p w14:paraId="00291CB7" w14:textId="5DFFBCAE" w:rsidR="000E49C8" w:rsidRDefault="00CA27B9" w:rsidP="00403363">
      <w:pPr>
        <w:pStyle w:val="Normale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Se quanto sopra da noi esposto troverà conferma</w:t>
      </w:r>
      <w:r w:rsidR="00DB0817">
        <w:rPr>
          <w:rFonts w:asciiTheme="minorHAnsi" w:hAnsiTheme="minorHAnsi" w:cstheme="minorHAnsi"/>
          <w:color w:val="222222"/>
        </w:rPr>
        <w:t xml:space="preserve"> ciò rappresenterà una notevole opportunità per il rilancio nel nostro Paese del settore cargo</w:t>
      </w:r>
      <w:r w:rsidR="00EE0C8E">
        <w:rPr>
          <w:rFonts w:asciiTheme="minorHAnsi" w:hAnsiTheme="minorHAnsi" w:cstheme="minorHAnsi"/>
          <w:color w:val="222222"/>
        </w:rPr>
        <w:t xml:space="preserve"> e chi ne beneficierà in prima battuta dovrebbe essere lo scalo di </w:t>
      </w:r>
      <w:r w:rsidR="007E1695">
        <w:rPr>
          <w:rFonts w:asciiTheme="minorHAnsi" w:hAnsiTheme="minorHAnsi" w:cstheme="minorHAnsi"/>
          <w:color w:val="222222"/>
        </w:rPr>
        <w:t>M</w:t>
      </w:r>
      <w:r w:rsidR="00EE0C8E">
        <w:rPr>
          <w:rFonts w:asciiTheme="minorHAnsi" w:hAnsiTheme="minorHAnsi" w:cstheme="minorHAnsi"/>
          <w:color w:val="222222"/>
        </w:rPr>
        <w:t>alpensa da sempre punto principale di uscita del</w:t>
      </w:r>
      <w:r w:rsidR="007E1695">
        <w:rPr>
          <w:rFonts w:asciiTheme="minorHAnsi" w:hAnsiTheme="minorHAnsi" w:cstheme="minorHAnsi"/>
          <w:color w:val="222222"/>
        </w:rPr>
        <w:t xml:space="preserve"> </w:t>
      </w:r>
      <w:r w:rsidR="000E49C8">
        <w:rPr>
          <w:rFonts w:asciiTheme="minorHAnsi" w:hAnsiTheme="minorHAnsi" w:cstheme="minorHAnsi"/>
          <w:color w:val="222222"/>
        </w:rPr>
        <w:t>nostro tra</w:t>
      </w:r>
      <w:r w:rsidR="007E1695">
        <w:rPr>
          <w:rFonts w:asciiTheme="minorHAnsi" w:hAnsiTheme="minorHAnsi" w:cstheme="minorHAnsi"/>
          <w:color w:val="222222"/>
        </w:rPr>
        <w:t>ff</w:t>
      </w:r>
      <w:r w:rsidR="000E49C8">
        <w:rPr>
          <w:rFonts w:asciiTheme="minorHAnsi" w:hAnsiTheme="minorHAnsi" w:cstheme="minorHAnsi"/>
          <w:color w:val="222222"/>
        </w:rPr>
        <w:t xml:space="preserve">ico </w:t>
      </w:r>
      <w:r w:rsidR="007E1695">
        <w:rPr>
          <w:rFonts w:asciiTheme="minorHAnsi" w:hAnsiTheme="minorHAnsi" w:cstheme="minorHAnsi"/>
          <w:color w:val="222222"/>
        </w:rPr>
        <w:t>cargo</w:t>
      </w:r>
      <w:r w:rsidR="000E49C8">
        <w:rPr>
          <w:rFonts w:asciiTheme="minorHAnsi" w:hAnsiTheme="minorHAnsi" w:cstheme="minorHAnsi"/>
          <w:color w:val="222222"/>
        </w:rPr>
        <w:t>.</w:t>
      </w:r>
    </w:p>
    <w:p w14:paraId="7C98912C" w14:textId="789115C3" w:rsidR="00B96B7D" w:rsidRDefault="006411E1" w:rsidP="008F5025">
      <w:pPr>
        <w:pStyle w:val="NormaleWeb"/>
        <w:shd w:val="clear" w:color="auto" w:fill="FFFFFF"/>
        <w:spacing w:before="0" w:beforeAutospacing="0" w:after="390" w:afterAutospacing="0" w:line="276" w:lineRule="auto"/>
        <w:jc w:val="center"/>
        <w:rPr>
          <w:rFonts w:asciiTheme="minorHAnsi" w:hAnsiTheme="minorHAnsi" w:cstheme="minorHAnsi"/>
          <w:color w:val="222222"/>
        </w:rPr>
      </w:pPr>
      <w:r w:rsidRPr="008F5025">
        <w:rPr>
          <w:rFonts w:asciiTheme="minorHAnsi" w:hAnsiTheme="minorHAnsi" w:cstheme="minorHAnsi"/>
          <w:noProof/>
          <w:color w:val="222222"/>
          <w:bdr w:val="single" w:sz="18" w:space="0" w:color="auto"/>
        </w:rPr>
        <w:drawing>
          <wp:inline distT="0" distB="0" distL="0" distR="0" wp14:anchorId="70FCBF5D" wp14:editId="5CD12165">
            <wp:extent cx="5472000" cy="2898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000" cy="28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87262" w14:textId="2DE04384" w:rsidR="00E5775E" w:rsidRDefault="001C040A" w:rsidP="00907464">
      <w:pPr>
        <w:pStyle w:val="NormaleWeb"/>
        <w:shd w:val="clear" w:color="auto" w:fill="FFFFFF"/>
        <w:spacing w:before="0" w:beforeAutospacing="0" w:after="390" w:afterAutospacing="0" w:line="276" w:lineRule="auto"/>
        <w:jc w:val="center"/>
        <w:rPr>
          <w:rFonts w:asciiTheme="minorHAnsi" w:hAnsiTheme="minorHAnsi" w:cstheme="minorHAnsi"/>
          <w:i/>
          <w:iCs/>
          <w:color w:val="222222"/>
          <w:sz w:val="20"/>
          <w:szCs w:val="20"/>
        </w:rPr>
      </w:pPr>
      <w:r w:rsidRPr="00E5775E">
        <w:rPr>
          <w:rFonts w:asciiTheme="minorHAnsi" w:hAnsiTheme="minorHAnsi" w:cstheme="minorHAnsi"/>
          <w:i/>
          <w:iCs/>
          <w:color w:val="222222"/>
          <w:sz w:val="20"/>
          <w:szCs w:val="20"/>
        </w:rPr>
        <w:t>Enac: dati di traffico</w:t>
      </w:r>
      <w:r w:rsidR="00420267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cargo</w:t>
      </w:r>
      <w:r w:rsidRPr="00E5775E">
        <w:rPr>
          <w:rFonts w:asciiTheme="minorHAnsi" w:hAnsiTheme="minorHAnsi" w:cstheme="minorHAnsi"/>
          <w:i/>
          <w:iCs/>
          <w:color w:val="222222"/>
          <w:sz w:val="20"/>
          <w:szCs w:val="20"/>
        </w:rPr>
        <w:t xml:space="preserve"> 2020</w:t>
      </w:r>
      <w:r w:rsidR="00E5775E" w:rsidRPr="00E5775E">
        <w:rPr>
          <w:rFonts w:asciiTheme="minorHAnsi" w:hAnsiTheme="minorHAnsi" w:cstheme="minorHAnsi"/>
          <w:i/>
          <w:iCs/>
          <w:color w:val="222222"/>
          <w:sz w:val="20"/>
          <w:szCs w:val="20"/>
        </w:rPr>
        <w:t>, pagina 6</w:t>
      </w:r>
    </w:p>
    <w:p w14:paraId="7B60BC9B" w14:textId="77777777" w:rsidR="00403407" w:rsidRDefault="00403407">
      <w:pPr>
        <w:rPr>
          <w:rFonts w:cstheme="minorHAnsi"/>
          <w:sz w:val="24"/>
          <w:szCs w:val="24"/>
        </w:rPr>
      </w:pPr>
    </w:p>
    <w:p w14:paraId="4E1917E5" w14:textId="7F2390B3" w:rsidR="00E12160" w:rsidRDefault="00E12160" w:rsidP="00990B2F">
      <w:pPr>
        <w:pStyle w:val="Paragrafoelenco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 tabelle riportate sono tratte dalla circolare </w:t>
      </w:r>
      <w:r w:rsidR="008159CD">
        <w:rPr>
          <w:rFonts w:cstheme="minorHAnsi"/>
          <w:sz w:val="20"/>
          <w:szCs w:val="20"/>
        </w:rPr>
        <w:t>“Cargolux fin</w:t>
      </w:r>
      <w:r w:rsidR="00917A13">
        <w:rPr>
          <w:rFonts w:cstheme="minorHAnsi"/>
          <w:sz w:val="20"/>
          <w:szCs w:val="20"/>
        </w:rPr>
        <w:t>a</w:t>
      </w:r>
      <w:r w:rsidR="008159CD">
        <w:rPr>
          <w:rFonts w:cstheme="minorHAnsi"/>
          <w:sz w:val="20"/>
          <w:szCs w:val="20"/>
        </w:rPr>
        <w:t xml:space="preserve">ncial </w:t>
      </w:r>
      <w:r w:rsidR="00144FF3">
        <w:rPr>
          <w:rFonts w:cstheme="minorHAnsi"/>
          <w:sz w:val="20"/>
          <w:szCs w:val="20"/>
        </w:rPr>
        <w:t>results for 2019” rilasciata il 29 aprile 2020</w:t>
      </w:r>
    </w:p>
    <w:p w14:paraId="64D62AA5" w14:textId="2C297924" w:rsidR="00403407" w:rsidRDefault="00504323" w:rsidP="00990B2F">
      <w:pPr>
        <w:pStyle w:val="Paragrafoelenco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Cargo Italia ha cessato i voli in data </w:t>
      </w:r>
      <w:r w:rsidR="00AC0542">
        <w:rPr>
          <w:rFonts w:cstheme="minorHAnsi"/>
          <w:sz w:val="20"/>
          <w:szCs w:val="20"/>
        </w:rPr>
        <w:t>21 dicembre 2021.</w:t>
      </w:r>
    </w:p>
    <w:p w14:paraId="5D8ED517" w14:textId="3461DB7D" w:rsidR="00724088" w:rsidRDefault="007B250A" w:rsidP="00990B2F">
      <w:pPr>
        <w:pStyle w:val="Paragrafoelenco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7B250A">
        <w:rPr>
          <w:rFonts w:cstheme="minorHAnsi"/>
          <w:sz w:val="20"/>
          <w:szCs w:val="20"/>
        </w:rPr>
        <w:t>http://www.mxpairport.it/alis-cargo-alcide-leali-ci-riprova/</w:t>
      </w:r>
    </w:p>
    <w:p w14:paraId="4AB11E22" w14:textId="33D9BB5C" w:rsidR="00186A95" w:rsidRDefault="00E02337" w:rsidP="00990B2F">
      <w:pPr>
        <w:pStyle w:val="Paragrafoelenco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Enac</w:t>
      </w:r>
      <w:r w:rsidR="008639C2">
        <w:rPr>
          <w:rFonts w:cstheme="minorHAnsi"/>
          <w:sz w:val="20"/>
          <w:szCs w:val="20"/>
        </w:rPr>
        <w:t xml:space="preserve"> Prot-09/08 /2016</w:t>
      </w:r>
      <w:r w:rsidR="001D3C43">
        <w:rPr>
          <w:rFonts w:cstheme="minorHAnsi"/>
          <w:sz w:val="20"/>
          <w:szCs w:val="20"/>
        </w:rPr>
        <w:t xml:space="preserve">-0084040-P </w:t>
      </w:r>
    </w:p>
    <w:p w14:paraId="30ED2EA8" w14:textId="641FCB5E" w:rsidR="00990B2F" w:rsidRPr="00990B2F" w:rsidRDefault="00990B2F" w:rsidP="00990B2F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22222"/>
          <w:sz w:val="20"/>
          <w:szCs w:val="20"/>
        </w:rPr>
      </w:pPr>
      <w:r w:rsidRPr="00990B2F">
        <w:rPr>
          <w:rFonts w:asciiTheme="minorHAnsi" w:hAnsiTheme="minorHAnsi" w:cstheme="minorHAnsi"/>
          <w:color w:val="222222"/>
          <w:sz w:val="20"/>
          <w:szCs w:val="20"/>
        </w:rPr>
        <w:t>A riferire la notizia è </w:t>
      </w:r>
      <w:r w:rsidRPr="00990B2F">
        <w:rPr>
          <w:rStyle w:val="Enfasicorsivo"/>
          <w:rFonts w:asciiTheme="minorHAnsi" w:hAnsiTheme="minorHAnsi" w:cstheme="minorHAnsi"/>
          <w:color w:val="222222"/>
          <w:sz w:val="20"/>
          <w:szCs w:val="20"/>
        </w:rPr>
        <w:t>Repubblica</w:t>
      </w:r>
      <w:r w:rsidRPr="00990B2F">
        <w:rPr>
          <w:rFonts w:asciiTheme="minorHAnsi" w:hAnsiTheme="minorHAnsi" w:cstheme="minorHAnsi"/>
          <w:color w:val="222222"/>
          <w:sz w:val="20"/>
          <w:szCs w:val="20"/>
        </w:rPr>
        <w:t>, che cita come fonte un senatore non identificato solitamente attento alle questioni legate al traffico aereo e a Malpensa.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1A685E0F" w14:textId="77777777" w:rsidR="00990B2F" w:rsidRDefault="00990B2F" w:rsidP="00E66C5C">
      <w:pPr>
        <w:pStyle w:val="Paragrafoelenco"/>
        <w:rPr>
          <w:rFonts w:cstheme="minorHAnsi"/>
          <w:sz w:val="20"/>
          <w:szCs w:val="20"/>
        </w:rPr>
      </w:pPr>
    </w:p>
    <w:p w14:paraId="749DFFE6" w14:textId="4085DE6C" w:rsidR="00907464" w:rsidRDefault="007657DE" w:rsidP="00907464">
      <w:pPr>
        <w:pStyle w:val="NormaleWeb"/>
        <w:shd w:val="clear" w:color="auto" w:fill="FFFFFF"/>
        <w:spacing w:before="0" w:beforeAutospacing="0" w:after="390" w:afterAutospacing="0" w:line="276" w:lineRule="auto"/>
        <w:jc w:val="center"/>
        <w:rPr>
          <w:rFonts w:asciiTheme="minorHAnsi" w:hAnsiTheme="minorHAnsi" w:cstheme="minorHAnsi"/>
          <w:b/>
          <w:bCs/>
          <w:i/>
          <w:iCs/>
          <w:color w:val="0070C0"/>
          <w:sz w:val="20"/>
          <w:szCs w:val="20"/>
        </w:rPr>
      </w:pPr>
      <w:hyperlink r:id="rId8" w:history="1">
        <w:r w:rsidR="00907464" w:rsidRPr="00854FD6">
          <w:rPr>
            <w:rStyle w:val="Collegamentoipertestuale"/>
            <w:rFonts w:asciiTheme="minorHAnsi" w:hAnsiTheme="minorHAnsi" w:cstheme="minorHAnsi"/>
            <w:b/>
            <w:bCs/>
            <w:i/>
            <w:iCs/>
            <w:sz w:val="20"/>
            <w:szCs w:val="20"/>
          </w:rPr>
          <w:t>www.aviation-industry-news.com</w:t>
        </w:r>
      </w:hyperlink>
    </w:p>
    <w:p w14:paraId="0287B193" w14:textId="433090B9" w:rsidR="00907464" w:rsidRPr="00907464" w:rsidRDefault="000D519F" w:rsidP="00907464">
      <w:pPr>
        <w:pStyle w:val="Normale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>03 marzo 202</w:t>
      </w:r>
      <w:r w:rsidR="007657DE">
        <w:rPr>
          <w:rFonts w:asciiTheme="minorHAnsi" w:hAnsiTheme="minorHAnsi" w:cstheme="minorHAnsi"/>
          <w:b/>
          <w:bCs/>
          <w:i/>
          <w:iCs/>
          <w:color w:val="0070C0"/>
          <w:sz w:val="18"/>
          <w:szCs w:val="18"/>
        </w:rPr>
        <w:t>2</w:t>
      </w:r>
    </w:p>
    <w:p w14:paraId="6352A558" w14:textId="77777777" w:rsidR="00907464" w:rsidRPr="00403407" w:rsidRDefault="00907464" w:rsidP="00E66C5C">
      <w:pPr>
        <w:pStyle w:val="Paragrafoelenco"/>
        <w:rPr>
          <w:rFonts w:cstheme="minorHAnsi"/>
          <w:sz w:val="20"/>
          <w:szCs w:val="20"/>
        </w:rPr>
      </w:pPr>
    </w:p>
    <w:sectPr w:rsidR="00907464" w:rsidRPr="00403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674D9"/>
    <w:multiLevelType w:val="hybridMultilevel"/>
    <w:tmpl w:val="FBA0C508"/>
    <w:lvl w:ilvl="0" w:tplc="1F9AA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FA"/>
    <w:rsid w:val="000241AB"/>
    <w:rsid w:val="00053382"/>
    <w:rsid w:val="000563A4"/>
    <w:rsid w:val="00072738"/>
    <w:rsid w:val="000C0A65"/>
    <w:rsid w:val="000D519F"/>
    <w:rsid w:val="000E49C8"/>
    <w:rsid w:val="00144FF3"/>
    <w:rsid w:val="00186A95"/>
    <w:rsid w:val="001C040A"/>
    <w:rsid w:val="001D3C43"/>
    <w:rsid w:val="001E63C0"/>
    <w:rsid w:val="001F2AC7"/>
    <w:rsid w:val="002313AC"/>
    <w:rsid w:val="00266C83"/>
    <w:rsid w:val="00267194"/>
    <w:rsid w:val="00287295"/>
    <w:rsid w:val="00305974"/>
    <w:rsid w:val="00323D07"/>
    <w:rsid w:val="003563AA"/>
    <w:rsid w:val="003B77F6"/>
    <w:rsid w:val="003E5E2A"/>
    <w:rsid w:val="00403363"/>
    <w:rsid w:val="00403407"/>
    <w:rsid w:val="00420267"/>
    <w:rsid w:val="0042443F"/>
    <w:rsid w:val="00426889"/>
    <w:rsid w:val="00432CEF"/>
    <w:rsid w:val="00450237"/>
    <w:rsid w:val="00456597"/>
    <w:rsid w:val="00461D5E"/>
    <w:rsid w:val="00481305"/>
    <w:rsid w:val="004B1919"/>
    <w:rsid w:val="004C29EE"/>
    <w:rsid w:val="00502C63"/>
    <w:rsid w:val="00504323"/>
    <w:rsid w:val="005176BA"/>
    <w:rsid w:val="00525633"/>
    <w:rsid w:val="00540B98"/>
    <w:rsid w:val="00560216"/>
    <w:rsid w:val="00582EC6"/>
    <w:rsid w:val="00593334"/>
    <w:rsid w:val="005A3F3E"/>
    <w:rsid w:val="005C1DE8"/>
    <w:rsid w:val="005F677A"/>
    <w:rsid w:val="00633EDC"/>
    <w:rsid w:val="00637EFA"/>
    <w:rsid w:val="006411E1"/>
    <w:rsid w:val="006B2542"/>
    <w:rsid w:val="006D7B27"/>
    <w:rsid w:val="006E15F7"/>
    <w:rsid w:val="0070456B"/>
    <w:rsid w:val="00724088"/>
    <w:rsid w:val="00732DCE"/>
    <w:rsid w:val="0073471B"/>
    <w:rsid w:val="007540A9"/>
    <w:rsid w:val="007657DE"/>
    <w:rsid w:val="00797927"/>
    <w:rsid w:val="007A18F5"/>
    <w:rsid w:val="007B250A"/>
    <w:rsid w:val="007D5B4A"/>
    <w:rsid w:val="007E1695"/>
    <w:rsid w:val="00806C11"/>
    <w:rsid w:val="00810F74"/>
    <w:rsid w:val="008144C7"/>
    <w:rsid w:val="008159CD"/>
    <w:rsid w:val="008639C2"/>
    <w:rsid w:val="008D0C53"/>
    <w:rsid w:val="008F5025"/>
    <w:rsid w:val="00901C6B"/>
    <w:rsid w:val="009041C5"/>
    <w:rsid w:val="00907464"/>
    <w:rsid w:val="00917A13"/>
    <w:rsid w:val="00975B79"/>
    <w:rsid w:val="00990B2F"/>
    <w:rsid w:val="009B569B"/>
    <w:rsid w:val="009F1E7C"/>
    <w:rsid w:val="00A0063E"/>
    <w:rsid w:val="00A56F82"/>
    <w:rsid w:val="00AC0542"/>
    <w:rsid w:val="00AE6700"/>
    <w:rsid w:val="00B12C83"/>
    <w:rsid w:val="00B246A3"/>
    <w:rsid w:val="00B33F82"/>
    <w:rsid w:val="00B74BF4"/>
    <w:rsid w:val="00B86AD8"/>
    <w:rsid w:val="00B96B7D"/>
    <w:rsid w:val="00BA076F"/>
    <w:rsid w:val="00BC4740"/>
    <w:rsid w:val="00C449D8"/>
    <w:rsid w:val="00C476A1"/>
    <w:rsid w:val="00C828EF"/>
    <w:rsid w:val="00C904D7"/>
    <w:rsid w:val="00C95AFB"/>
    <w:rsid w:val="00CA0281"/>
    <w:rsid w:val="00CA27B9"/>
    <w:rsid w:val="00CD1943"/>
    <w:rsid w:val="00CE2710"/>
    <w:rsid w:val="00D1268A"/>
    <w:rsid w:val="00D22D60"/>
    <w:rsid w:val="00D244E5"/>
    <w:rsid w:val="00D73E80"/>
    <w:rsid w:val="00DB0817"/>
    <w:rsid w:val="00DB72F8"/>
    <w:rsid w:val="00DE46C5"/>
    <w:rsid w:val="00DF7433"/>
    <w:rsid w:val="00E02337"/>
    <w:rsid w:val="00E12160"/>
    <w:rsid w:val="00E37473"/>
    <w:rsid w:val="00E439E8"/>
    <w:rsid w:val="00E545AF"/>
    <w:rsid w:val="00E5775E"/>
    <w:rsid w:val="00E66C5C"/>
    <w:rsid w:val="00ED4B41"/>
    <w:rsid w:val="00EE0C8E"/>
    <w:rsid w:val="00EF1B2C"/>
    <w:rsid w:val="00F637FA"/>
    <w:rsid w:val="00F80CC4"/>
    <w:rsid w:val="00F82E8F"/>
    <w:rsid w:val="00F97D54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B2AC"/>
  <w15:chartTrackingRefBased/>
  <w15:docId w15:val="{8956DC2A-EF28-4EF7-BFFB-910AD2F1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37EFA"/>
    <w:rPr>
      <w:i/>
      <w:iCs/>
    </w:rPr>
  </w:style>
  <w:style w:type="paragraph" w:styleId="Paragrafoelenco">
    <w:name w:val="List Paragraph"/>
    <w:basedOn w:val="Normale"/>
    <w:uiPriority w:val="34"/>
    <w:qFormat/>
    <w:rsid w:val="004034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2DC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tion-industry-new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35</cp:revision>
  <dcterms:created xsi:type="dcterms:W3CDTF">2022-03-03T09:46:00Z</dcterms:created>
  <dcterms:modified xsi:type="dcterms:W3CDTF">2022-03-03T14:31:00Z</dcterms:modified>
</cp:coreProperties>
</file>