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54C" w:rsidRDefault="0048754C" w:rsidP="0048754C">
      <w:pPr>
        <w:rPr>
          <w:b/>
          <w:color w:val="00B0F0"/>
          <w:sz w:val="28"/>
          <w:szCs w:val="28"/>
        </w:rPr>
      </w:pPr>
      <w:r>
        <w:rPr>
          <w:b/>
          <w:noProof/>
          <w:color w:val="00B0F0"/>
          <w:sz w:val="28"/>
          <w:szCs w:val="28"/>
          <w:lang w:eastAsia="it-IT"/>
        </w:rPr>
        <w:drawing>
          <wp:inline distT="0" distB="0" distL="0" distR="0">
            <wp:extent cx="2077200" cy="3348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200" cy="3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54C" w:rsidRDefault="0048754C" w:rsidP="004556A5">
      <w:pPr>
        <w:ind w:left="708" w:firstLine="708"/>
        <w:rPr>
          <w:b/>
          <w:color w:val="00B0F0"/>
          <w:sz w:val="28"/>
          <w:szCs w:val="28"/>
        </w:rPr>
      </w:pPr>
    </w:p>
    <w:p w:rsidR="00DF1F89" w:rsidRPr="004556A5" w:rsidRDefault="008E1F30" w:rsidP="004556A5">
      <w:pPr>
        <w:ind w:left="708" w:firstLine="708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   </w:t>
      </w:r>
      <w:r w:rsidR="00DF1F89" w:rsidRPr="004556A5">
        <w:rPr>
          <w:b/>
          <w:color w:val="00B0F0"/>
          <w:sz w:val="28"/>
          <w:szCs w:val="28"/>
        </w:rPr>
        <w:t>UN LUSINGHIERO ACCOSTAMENTO</w:t>
      </w:r>
      <w:r w:rsidR="004556A5" w:rsidRPr="004556A5">
        <w:rPr>
          <w:b/>
          <w:color w:val="00B0F0"/>
          <w:sz w:val="28"/>
          <w:szCs w:val="28"/>
        </w:rPr>
        <w:t>, MA NON TROPPO</w:t>
      </w:r>
    </w:p>
    <w:p w:rsidR="00DF1F89" w:rsidRDefault="00DF1F89" w:rsidP="00DF1F89"/>
    <w:p w:rsidR="00DF1F89" w:rsidRPr="0052532E" w:rsidRDefault="00DF1F89" w:rsidP="00DF1F89">
      <w:pPr>
        <w:rPr>
          <w:color w:val="FF0000"/>
          <w:sz w:val="24"/>
          <w:szCs w:val="24"/>
        </w:rPr>
      </w:pPr>
      <w:r w:rsidRPr="0052532E">
        <w:rPr>
          <w:i/>
          <w:sz w:val="24"/>
          <w:szCs w:val="24"/>
        </w:rPr>
        <w:t xml:space="preserve">“Il portavoce del gruppo Lufthansa ha dichiarato all'Aviation Daily di Francoforte che la sua rete verso gli Stati Uniti è il suo mercato estero più importante in termini di fatturato. </w:t>
      </w:r>
      <w:r w:rsidR="0026642E" w:rsidRPr="0052532E">
        <w:rPr>
          <w:i/>
          <w:sz w:val="24"/>
          <w:szCs w:val="24"/>
        </w:rPr>
        <w:t xml:space="preserve"> </w:t>
      </w:r>
      <w:r w:rsidRPr="0052532E">
        <w:rPr>
          <w:i/>
          <w:sz w:val="24"/>
          <w:szCs w:val="24"/>
        </w:rPr>
        <w:t xml:space="preserve">L'Italia - dove le compagnie aeree hanno cancellato in massa i voli dopo che il governo ha messo in isolamento l'intero paese nel tentativo di rallentare la diffusione della pandemia - è anche un mercato significativo per Lufthansa.” </w:t>
      </w:r>
      <w:r w:rsidR="0026642E" w:rsidRPr="0052532E">
        <w:rPr>
          <w:i/>
          <w:sz w:val="24"/>
          <w:szCs w:val="24"/>
        </w:rPr>
        <w:t xml:space="preserve"> </w:t>
      </w:r>
      <w:r w:rsidR="0026642E" w:rsidRPr="0052532E">
        <w:rPr>
          <w:color w:val="FF0000"/>
          <w:sz w:val="24"/>
          <w:szCs w:val="24"/>
        </w:rPr>
        <w:t>(1)</w:t>
      </w:r>
    </w:p>
    <w:p w:rsidR="00DF1F89" w:rsidRPr="0052532E" w:rsidRDefault="00DF1F89" w:rsidP="0002049A">
      <w:pPr>
        <w:spacing w:line="276" w:lineRule="auto"/>
        <w:rPr>
          <w:sz w:val="24"/>
          <w:szCs w:val="24"/>
        </w:rPr>
      </w:pPr>
      <w:r w:rsidRPr="0052532E">
        <w:rPr>
          <w:sz w:val="24"/>
          <w:szCs w:val="24"/>
        </w:rPr>
        <w:t>La dichiarazione è stata fatta dopo l’annuncio del presidente degli Stati Uniti Donald Trump d</w:t>
      </w:r>
      <w:r w:rsidR="00EF738B" w:rsidRPr="0052532E">
        <w:rPr>
          <w:sz w:val="24"/>
          <w:szCs w:val="24"/>
        </w:rPr>
        <w:t>el</w:t>
      </w:r>
      <w:r w:rsidRPr="0052532E">
        <w:rPr>
          <w:sz w:val="24"/>
          <w:szCs w:val="24"/>
        </w:rPr>
        <w:t xml:space="preserve"> blocco dei servizi aerei</w:t>
      </w:r>
      <w:r w:rsidR="00384234" w:rsidRPr="0052532E">
        <w:rPr>
          <w:sz w:val="24"/>
          <w:szCs w:val="24"/>
        </w:rPr>
        <w:t xml:space="preserve"> per </w:t>
      </w:r>
      <w:r w:rsidR="00384234" w:rsidRPr="0052532E">
        <w:rPr>
          <w:i/>
          <w:sz w:val="24"/>
          <w:szCs w:val="24"/>
        </w:rPr>
        <w:t>foreign nationals</w:t>
      </w:r>
      <w:r w:rsidRPr="0052532E">
        <w:rPr>
          <w:sz w:val="24"/>
          <w:szCs w:val="24"/>
        </w:rPr>
        <w:t xml:space="preserve"> fra gli Stati UE e gli Usa.  </w:t>
      </w:r>
      <w:r w:rsidR="00EF738B" w:rsidRPr="0052532E">
        <w:rPr>
          <w:sz w:val="24"/>
          <w:szCs w:val="24"/>
        </w:rPr>
        <w:t xml:space="preserve">Sono parole che ci dovrebbero </w:t>
      </w:r>
      <w:r w:rsidR="004556A5" w:rsidRPr="0052532E">
        <w:rPr>
          <w:sz w:val="24"/>
          <w:szCs w:val="24"/>
        </w:rPr>
        <w:t>lusingare</w:t>
      </w:r>
      <w:r w:rsidR="00EF738B" w:rsidRPr="0052532E">
        <w:rPr>
          <w:sz w:val="24"/>
          <w:szCs w:val="24"/>
        </w:rPr>
        <w:t xml:space="preserve"> dal momento che il nostro paese è stato citato insieme agli Usa </w:t>
      </w:r>
      <w:r w:rsidR="0052532E">
        <w:rPr>
          <w:sz w:val="24"/>
          <w:szCs w:val="24"/>
        </w:rPr>
        <w:t>quale</w:t>
      </w:r>
      <w:r w:rsidR="00EF738B" w:rsidRPr="0052532E">
        <w:rPr>
          <w:sz w:val="24"/>
          <w:szCs w:val="24"/>
        </w:rPr>
        <w:t xml:space="preserve"> mercato di notevole interesse per il vettore tedesco. D’altra parte più volte in questi ultimi anni avevamo sentito ripetere che per Easyjet, Ryanair, Lufthansa e tanti altri vettori l’Italia era uno dei primiss</w:t>
      </w:r>
      <w:r w:rsidR="004556A5" w:rsidRPr="0052532E">
        <w:rPr>
          <w:sz w:val="24"/>
          <w:szCs w:val="24"/>
        </w:rPr>
        <w:t>imi</w:t>
      </w:r>
      <w:r w:rsidR="00EF738B" w:rsidRPr="0052532E">
        <w:rPr>
          <w:sz w:val="24"/>
          <w:szCs w:val="24"/>
        </w:rPr>
        <w:t xml:space="preserve"> mercati di approvvigionamento traffico. </w:t>
      </w:r>
      <w:r w:rsidR="004556A5" w:rsidRPr="0052532E">
        <w:rPr>
          <w:sz w:val="24"/>
          <w:szCs w:val="24"/>
        </w:rPr>
        <w:t xml:space="preserve"> Ma crediamo che la dichiarazione di Lufthansa </w:t>
      </w:r>
      <w:r w:rsidR="00CD4C61">
        <w:rPr>
          <w:sz w:val="24"/>
          <w:szCs w:val="24"/>
        </w:rPr>
        <w:t>meriti di venir</w:t>
      </w:r>
      <w:r w:rsidR="004556A5" w:rsidRPr="0052532E">
        <w:rPr>
          <w:sz w:val="24"/>
          <w:szCs w:val="24"/>
        </w:rPr>
        <w:t xml:space="preserve"> inquadrata in un’altra prospettiva. Con l’Alitalia ridotta </w:t>
      </w:r>
      <w:r w:rsidR="00CD4C61">
        <w:rPr>
          <w:sz w:val="24"/>
          <w:szCs w:val="24"/>
        </w:rPr>
        <w:t>a</w:t>
      </w:r>
      <w:r w:rsidR="004556A5" w:rsidRPr="0052532E">
        <w:rPr>
          <w:sz w:val="24"/>
          <w:szCs w:val="24"/>
        </w:rPr>
        <w:t xml:space="preserve">llo stato comatoso a tutti ben noto, </w:t>
      </w:r>
      <w:r w:rsidR="00CD4C61">
        <w:rPr>
          <w:sz w:val="24"/>
          <w:szCs w:val="24"/>
        </w:rPr>
        <w:t>sapevamo bene</w:t>
      </w:r>
      <w:r w:rsidR="004556A5" w:rsidRPr="0052532E">
        <w:rPr>
          <w:sz w:val="24"/>
          <w:szCs w:val="24"/>
        </w:rPr>
        <w:t xml:space="preserve"> che vettori come Lufthansa e Air France offrivano al viaggiatore italiano la possibilità di venir instradato via Francoforte, o Parigi per i suoi spostamenti a lungo raggio. Mentre infatti vettori come Emirates o Qatar Airways vengono scelti per chi si vuole spostare</w:t>
      </w:r>
      <w:r w:rsidR="0052532E">
        <w:rPr>
          <w:sz w:val="24"/>
          <w:szCs w:val="24"/>
        </w:rPr>
        <w:t xml:space="preserve"> dall’Italia </w:t>
      </w:r>
      <w:r w:rsidR="004556A5" w:rsidRPr="0052532E">
        <w:rPr>
          <w:sz w:val="24"/>
          <w:szCs w:val="24"/>
        </w:rPr>
        <w:t>verso l’Estremo Oriente e Australia, Lufthansa e Air France/KLM sono le scelte primarie per il traffico nord atlantico. Evidente quindi lo sconcerto di Lufthansa che si trova con un sol colpo privata sia del traffico di feederaggio verso i suoi hub, sia nell’offrire il proseguimento per gli Usa e il Canada.</w:t>
      </w:r>
    </w:p>
    <w:p w:rsidR="009C10CE" w:rsidRDefault="005A11A9" w:rsidP="009C10CE">
      <w:pPr>
        <w:pStyle w:val="NormalWeb"/>
        <w:shd w:val="clear" w:color="auto" w:fill="FFFFFF"/>
        <w:spacing w:before="0" w:beforeAutospacing="0" w:line="330" w:lineRule="atLeast"/>
        <w:rPr>
          <w:rFonts w:asciiTheme="minorHAnsi" w:hAnsiTheme="minorHAnsi"/>
        </w:rPr>
      </w:pPr>
      <w:r w:rsidRPr="0052532E">
        <w:rPr>
          <w:rFonts w:asciiTheme="minorHAnsi" w:hAnsiTheme="minorHAnsi"/>
        </w:rPr>
        <w:t xml:space="preserve">Ma le brutte notizie per Lufthansa e </w:t>
      </w:r>
      <w:r w:rsidR="008E1F30" w:rsidRPr="0052532E">
        <w:rPr>
          <w:rFonts w:asciiTheme="minorHAnsi" w:hAnsiTheme="minorHAnsi"/>
        </w:rPr>
        <w:t>membr</w:t>
      </w:r>
      <w:r w:rsidRPr="0052532E">
        <w:rPr>
          <w:rFonts w:asciiTheme="minorHAnsi" w:hAnsiTheme="minorHAnsi"/>
        </w:rPr>
        <w:t xml:space="preserve">i UE non si fermano qui. Il Regno Unito non facendo parte dell’area Schengen non è compreso nel </w:t>
      </w:r>
      <w:r w:rsidR="008E1F30" w:rsidRPr="0052532E">
        <w:rPr>
          <w:rFonts w:asciiTheme="minorHAnsi" w:hAnsiTheme="minorHAnsi"/>
        </w:rPr>
        <w:t>divieto</w:t>
      </w:r>
      <w:r w:rsidR="0002049A" w:rsidRPr="0052532E">
        <w:rPr>
          <w:rFonts w:asciiTheme="minorHAnsi" w:hAnsiTheme="minorHAnsi"/>
        </w:rPr>
        <w:t xml:space="preserve"> che parte il 13 marzo e si protrarrà per 30 giorni</w:t>
      </w:r>
      <w:r w:rsidRPr="0052532E">
        <w:rPr>
          <w:rFonts w:asciiTheme="minorHAnsi" w:hAnsiTheme="minorHAnsi"/>
        </w:rPr>
        <w:t>.</w:t>
      </w:r>
      <w:r w:rsidR="00654C82" w:rsidRPr="0052532E">
        <w:rPr>
          <w:rFonts w:asciiTheme="minorHAnsi" w:hAnsiTheme="minorHAnsi"/>
        </w:rPr>
        <w:t xml:space="preserve"> Il divieto colpirà</w:t>
      </w:r>
      <w:r w:rsidR="00CD4C61">
        <w:rPr>
          <w:rFonts w:asciiTheme="minorHAnsi" w:hAnsiTheme="minorHAnsi"/>
        </w:rPr>
        <w:t xml:space="preserve"> circa </w:t>
      </w:r>
      <w:r w:rsidR="00654C82" w:rsidRPr="0052532E">
        <w:rPr>
          <w:rFonts w:asciiTheme="minorHAnsi" w:hAnsiTheme="minorHAnsi"/>
        </w:rPr>
        <w:t>3500 voli settimanali ma c</w:t>
      </w:r>
      <w:r w:rsidR="000B52AA" w:rsidRPr="0052532E">
        <w:rPr>
          <w:rFonts w:asciiTheme="minorHAnsi" w:hAnsiTheme="minorHAnsi"/>
        </w:rPr>
        <w:t xml:space="preserve">iò significa che British Airways e Virgin Atlantic potranno approfittare in questo periodo per far man bassa di tutto il traffico non operato dagli altri. A questo punto è </w:t>
      </w:r>
      <w:r w:rsidR="00CD4C61">
        <w:rPr>
          <w:rFonts w:asciiTheme="minorHAnsi" w:hAnsiTheme="minorHAnsi"/>
        </w:rPr>
        <w:t>f</w:t>
      </w:r>
      <w:r w:rsidR="000B52AA" w:rsidRPr="0052532E">
        <w:rPr>
          <w:rFonts w:asciiTheme="minorHAnsi" w:hAnsiTheme="minorHAnsi"/>
        </w:rPr>
        <w:t>a</w:t>
      </w:r>
      <w:r w:rsidR="00CD4C61">
        <w:rPr>
          <w:rFonts w:asciiTheme="minorHAnsi" w:hAnsiTheme="minorHAnsi"/>
        </w:rPr>
        <w:t>cile</w:t>
      </w:r>
      <w:r w:rsidR="000B52AA" w:rsidRPr="0052532E">
        <w:rPr>
          <w:rFonts w:asciiTheme="minorHAnsi" w:hAnsiTheme="minorHAnsi"/>
        </w:rPr>
        <w:t xml:space="preserve"> prevedere che se i vol</w:t>
      </w:r>
      <w:r w:rsidR="00426B0B" w:rsidRPr="0052532E">
        <w:rPr>
          <w:rFonts w:asciiTheme="minorHAnsi" w:hAnsiTheme="minorHAnsi"/>
        </w:rPr>
        <w:t>i saranno sufficientemente pieni</w:t>
      </w:r>
      <w:r w:rsidR="000B52AA" w:rsidRPr="0052532E">
        <w:rPr>
          <w:rFonts w:asciiTheme="minorHAnsi" w:hAnsiTheme="minorHAnsi"/>
        </w:rPr>
        <w:t xml:space="preserve"> la British Airways non avrà bisogno di traffico continentale di feederaggio su Londra, in caso contrario potrà decidere di ripristinare qualche frequenza laddove lo riterrà opportuno.</w:t>
      </w:r>
      <w:r w:rsidR="009C10CE" w:rsidRPr="0052532E">
        <w:rPr>
          <w:rFonts w:asciiTheme="minorHAnsi" w:hAnsiTheme="minorHAnsi"/>
        </w:rPr>
        <w:t xml:space="preserve"> La Iata ha</w:t>
      </w:r>
      <w:r w:rsidR="00CD4C61">
        <w:rPr>
          <w:rFonts w:asciiTheme="minorHAnsi" w:hAnsiTheme="minorHAnsi"/>
        </w:rPr>
        <w:t xml:space="preserve"> già messo le mani avanti </w:t>
      </w:r>
      <w:r w:rsidR="009C10CE" w:rsidRPr="0052532E">
        <w:rPr>
          <w:rFonts w:asciiTheme="minorHAnsi" w:hAnsiTheme="minorHAnsi"/>
        </w:rPr>
        <w:t xml:space="preserve"> </w:t>
      </w:r>
      <w:r w:rsidR="00CD4C61">
        <w:rPr>
          <w:rFonts w:asciiTheme="minorHAnsi" w:hAnsiTheme="minorHAnsi"/>
        </w:rPr>
        <w:t>facendo</w:t>
      </w:r>
      <w:r w:rsidR="009C10CE" w:rsidRPr="0052532E">
        <w:rPr>
          <w:rFonts w:asciiTheme="minorHAnsi" w:hAnsiTheme="minorHAnsi"/>
        </w:rPr>
        <w:t xml:space="preserve"> sapere che</w:t>
      </w:r>
      <w:r w:rsidR="00CD4C61">
        <w:rPr>
          <w:rFonts w:asciiTheme="minorHAnsi" w:hAnsiTheme="minorHAnsi"/>
        </w:rPr>
        <w:t xml:space="preserve"> il divieto di Trump</w:t>
      </w:r>
      <w:r w:rsidR="009C10CE" w:rsidRPr="0052532E">
        <w:rPr>
          <w:rFonts w:asciiTheme="minorHAnsi" w:hAnsiTheme="minorHAnsi"/>
        </w:rPr>
        <w:t xml:space="preserve"> avr</w:t>
      </w:r>
      <w:r w:rsidR="00CD4C61">
        <w:rPr>
          <w:rFonts w:asciiTheme="minorHAnsi" w:hAnsiTheme="minorHAnsi"/>
        </w:rPr>
        <w:t>à</w:t>
      </w:r>
      <w:r w:rsidR="009C10CE" w:rsidRPr="0052532E">
        <w:rPr>
          <w:rFonts w:asciiTheme="minorHAnsi" w:hAnsiTheme="minorHAnsi"/>
        </w:rPr>
        <w:t xml:space="preserve"> un effetto devastante sull’intera industria, </w:t>
      </w:r>
      <w:r w:rsidR="0052532E">
        <w:rPr>
          <w:rFonts w:asciiTheme="minorHAnsi" w:hAnsiTheme="minorHAnsi"/>
        </w:rPr>
        <w:t>per</w:t>
      </w:r>
      <w:r w:rsidR="009C10CE" w:rsidRPr="0052532E">
        <w:rPr>
          <w:rFonts w:asciiTheme="minorHAnsi" w:hAnsiTheme="minorHAnsi"/>
        </w:rPr>
        <w:t xml:space="preserve"> le</w:t>
      </w:r>
      <w:r w:rsidR="0052532E">
        <w:rPr>
          <w:rFonts w:asciiTheme="minorHAnsi" w:hAnsiTheme="minorHAnsi"/>
        </w:rPr>
        <w:t xml:space="preserve"> notevoli</w:t>
      </w:r>
      <w:r w:rsidR="009C10CE" w:rsidRPr="0052532E">
        <w:rPr>
          <w:rFonts w:asciiTheme="minorHAnsi" w:hAnsiTheme="minorHAnsi"/>
        </w:rPr>
        <w:t xml:space="preserve"> dimensioni del mercato Usa-Europa. Nel 2019  sono stati 200.000 </w:t>
      </w:r>
      <w:r w:rsidR="0052532E">
        <w:rPr>
          <w:rFonts w:asciiTheme="minorHAnsi" w:hAnsiTheme="minorHAnsi"/>
        </w:rPr>
        <w:t xml:space="preserve">i </w:t>
      </w:r>
      <w:r w:rsidR="009C10CE" w:rsidRPr="0052532E">
        <w:rPr>
          <w:rFonts w:asciiTheme="minorHAnsi" w:hAnsiTheme="minorHAnsi"/>
        </w:rPr>
        <w:t>voli fra gli Usa e l’are</w:t>
      </w:r>
      <w:r w:rsidR="0052532E">
        <w:rPr>
          <w:rFonts w:asciiTheme="minorHAnsi" w:hAnsiTheme="minorHAnsi"/>
        </w:rPr>
        <w:t>a</w:t>
      </w:r>
      <w:r w:rsidR="009C10CE" w:rsidRPr="0052532E">
        <w:rPr>
          <w:rFonts w:asciiTheme="minorHAnsi" w:hAnsiTheme="minorHAnsi"/>
        </w:rPr>
        <w:t xml:space="preserve"> Schengen equivalent</w:t>
      </w:r>
      <w:r w:rsidR="00CD4C61">
        <w:rPr>
          <w:rFonts w:asciiTheme="minorHAnsi" w:hAnsiTheme="minorHAnsi"/>
        </w:rPr>
        <w:t>i</w:t>
      </w:r>
      <w:r w:rsidR="009C10CE" w:rsidRPr="0052532E">
        <w:rPr>
          <w:rFonts w:asciiTheme="minorHAnsi" w:hAnsiTheme="minorHAnsi"/>
        </w:rPr>
        <w:t xml:space="preserve"> a 550 voli giornalieri. Ciò significa 46 milioni di passeggeri a</w:t>
      </w:r>
      <w:r w:rsidR="0052532E">
        <w:rPr>
          <w:rFonts w:asciiTheme="minorHAnsi" w:hAnsiTheme="minorHAnsi"/>
        </w:rPr>
        <w:t xml:space="preserve">nnui </w:t>
      </w:r>
      <w:r w:rsidR="00CD4C61">
        <w:rPr>
          <w:rFonts w:asciiTheme="minorHAnsi" w:hAnsiTheme="minorHAnsi"/>
        </w:rPr>
        <w:t>corrispondent</w:t>
      </w:r>
      <w:r w:rsidR="0052532E">
        <w:rPr>
          <w:rFonts w:asciiTheme="minorHAnsi" w:hAnsiTheme="minorHAnsi"/>
        </w:rPr>
        <w:t>i a circa</w:t>
      </w:r>
      <w:r w:rsidR="009C10CE" w:rsidRPr="0052532E">
        <w:rPr>
          <w:rFonts w:asciiTheme="minorHAnsi" w:hAnsiTheme="minorHAnsi"/>
        </w:rPr>
        <w:t xml:space="preserve"> 125.000 viaggiatori giornalieri.</w:t>
      </w:r>
    </w:p>
    <w:p w:rsidR="0052532E" w:rsidRDefault="0052532E" w:rsidP="0052532E">
      <w:pPr>
        <w:spacing w:line="276" w:lineRule="auto"/>
        <w:rPr>
          <w:rFonts w:cs="Arial"/>
          <w:color w:val="1A1A1A"/>
          <w:sz w:val="24"/>
          <w:szCs w:val="24"/>
          <w:shd w:val="clear" w:color="auto" w:fill="FFFFFF"/>
        </w:rPr>
      </w:pPr>
      <w:r w:rsidRPr="0052532E">
        <w:rPr>
          <w:rFonts w:cs="Arial"/>
          <w:color w:val="1A1A1A"/>
          <w:sz w:val="24"/>
          <w:szCs w:val="24"/>
          <w:shd w:val="clear" w:color="auto" w:fill="FFFFFF"/>
        </w:rPr>
        <w:t xml:space="preserve">Come si può osservare nella sottostante immagine nella direttrice da/per gli Usa </w:t>
      </w:r>
      <w:r>
        <w:rPr>
          <w:rFonts w:cs="Arial"/>
          <w:color w:val="1A1A1A"/>
          <w:sz w:val="24"/>
          <w:szCs w:val="24"/>
          <w:shd w:val="clear" w:color="auto" w:fill="FFFFFF"/>
        </w:rPr>
        <w:t xml:space="preserve">sono </w:t>
      </w:r>
      <w:r w:rsidRPr="0052532E">
        <w:rPr>
          <w:rFonts w:cs="Arial"/>
          <w:color w:val="1A1A1A"/>
          <w:sz w:val="24"/>
          <w:szCs w:val="24"/>
          <w:shd w:val="clear" w:color="auto" w:fill="FFFFFF"/>
        </w:rPr>
        <w:t>German</w:t>
      </w:r>
      <w:r>
        <w:rPr>
          <w:rFonts w:cs="Arial"/>
          <w:color w:val="1A1A1A"/>
          <w:sz w:val="24"/>
          <w:szCs w:val="24"/>
          <w:shd w:val="clear" w:color="auto" w:fill="FFFFFF"/>
        </w:rPr>
        <w:t>ia</w:t>
      </w:r>
      <w:r w:rsidRPr="0052532E">
        <w:rPr>
          <w:rFonts w:cs="Arial"/>
          <w:color w:val="1A1A1A"/>
          <w:sz w:val="24"/>
          <w:szCs w:val="24"/>
          <w:shd w:val="clear" w:color="auto" w:fill="FFFFFF"/>
        </w:rPr>
        <w:t>, Franc</w:t>
      </w:r>
      <w:r>
        <w:rPr>
          <w:rFonts w:cs="Arial"/>
          <w:color w:val="1A1A1A"/>
          <w:sz w:val="24"/>
          <w:szCs w:val="24"/>
          <w:shd w:val="clear" w:color="auto" w:fill="FFFFFF"/>
        </w:rPr>
        <w:t>ia</w:t>
      </w:r>
      <w:r w:rsidRPr="0052532E">
        <w:rPr>
          <w:rFonts w:cs="Arial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1A1A1A"/>
          <w:sz w:val="24"/>
          <w:szCs w:val="24"/>
          <w:shd w:val="clear" w:color="auto" w:fill="FFFFFF"/>
        </w:rPr>
        <w:t>e</w:t>
      </w:r>
      <w:r w:rsidRPr="0052532E">
        <w:rPr>
          <w:rFonts w:cs="Arial"/>
          <w:color w:val="1A1A1A"/>
          <w:sz w:val="24"/>
          <w:szCs w:val="24"/>
          <w:shd w:val="clear" w:color="auto" w:fill="FFFFFF"/>
        </w:rPr>
        <w:t xml:space="preserve"> Ital</w:t>
      </w:r>
      <w:r>
        <w:rPr>
          <w:rFonts w:cs="Arial"/>
          <w:color w:val="1A1A1A"/>
          <w:sz w:val="24"/>
          <w:szCs w:val="24"/>
          <w:shd w:val="clear" w:color="auto" w:fill="FFFFFF"/>
        </w:rPr>
        <w:t xml:space="preserve">ia i principali sostenitori di traffico. </w:t>
      </w:r>
      <w:r w:rsidRPr="0052532E">
        <w:rPr>
          <w:rFonts w:cs="Arial"/>
          <w:color w:val="1A1A1A"/>
          <w:sz w:val="24"/>
          <w:szCs w:val="24"/>
          <w:shd w:val="clear" w:color="auto" w:fill="FFFFFF"/>
        </w:rPr>
        <w:t>Rispettivamente sono stati 7.6 milioni, 7.6 miilioni e 6.9 milioni I passegge</w:t>
      </w:r>
      <w:r>
        <w:rPr>
          <w:rFonts w:cs="Arial"/>
          <w:color w:val="1A1A1A"/>
          <w:sz w:val="24"/>
          <w:szCs w:val="24"/>
          <w:shd w:val="clear" w:color="auto" w:fill="FFFFFF"/>
        </w:rPr>
        <w:t>ri tra questi mercati e gli Usa nel 2019.</w:t>
      </w:r>
      <w:r w:rsidR="00CD4C61">
        <w:rPr>
          <w:rFonts w:cs="Arial"/>
          <w:color w:val="1A1A1A"/>
          <w:sz w:val="24"/>
          <w:szCs w:val="24"/>
          <w:shd w:val="clear" w:color="auto" w:fill="FFFFFF"/>
        </w:rPr>
        <w:t xml:space="preserve"> Nella tabella appaiono anche i valori del revenue che tali segmenti generano alle compagnie aeree:</w:t>
      </w:r>
    </w:p>
    <w:p w:rsidR="00CD4C61" w:rsidRDefault="00CD4C61" w:rsidP="00CD4C61">
      <w:pPr>
        <w:spacing w:after="0" w:line="276" w:lineRule="auto"/>
        <w:rPr>
          <w:rFonts w:cs="Arial"/>
          <w:color w:val="1A1A1A"/>
          <w:sz w:val="24"/>
          <w:szCs w:val="24"/>
          <w:shd w:val="clear" w:color="auto" w:fill="FFFFFF"/>
        </w:rPr>
      </w:pPr>
      <w:r>
        <w:rPr>
          <w:rFonts w:cs="Arial"/>
          <w:color w:val="1A1A1A"/>
          <w:sz w:val="24"/>
          <w:szCs w:val="24"/>
          <w:shd w:val="clear" w:color="auto" w:fill="FFFFFF"/>
        </w:rPr>
        <w:t>4 miliardi di dollari Usa-Germania,</w:t>
      </w:r>
    </w:p>
    <w:p w:rsidR="00CD4C61" w:rsidRDefault="00CD4C61" w:rsidP="00CD4C61">
      <w:pPr>
        <w:spacing w:after="0" w:line="276" w:lineRule="auto"/>
        <w:rPr>
          <w:rFonts w:cs="Arial"/>
          <w:color w:val="1A1A1A"/>
          <w:sz w:val="24"/>
          <w:szCs w:val="24"/>
          <w:shd w:val="clear" w:color="auto" w:fill="FFFFFF"/>
        </w:rPr>
      </w:pPr>
      <w:r>
        <w:rPr>
          <w:rFonts w:cs="Arial"/>
          <w:color w:val="1A1A1A"/>
          <w:sz w:val="24"/>
          <w:szCs w:val="24"/>
          <w:shd w:val="clear" w:color="auto" w:fill="FFFFFF"/>
        </w:rPr>
        <w:t>3.5 miliardi di dollari Usa-Francia,</w:t>
      </w:r>
    </w:p>
    <w:p w:rsidR="00CD4C61" w:rsidRPr="0052532E" w:rsidRDefault="00CD4C61" w:rsidP="00CD4C61">
      <w:pPr>
        <w:spacing w:after="0" w:line="276" w:lineRule="auto"/>
        <w:rPr>
          <w:sz w:val="24"/>
          <w:szCs w:val="24"/>
        </w:rPr>
      </w:pPr>
      <w:r>
        <w:rPr>
          <w:rFonts w:cs="Arial"/>
          <w:color w:val="1A1A1A"/>
          <w:sz w:val="24"/>
          <w:szCs w:val="24"/>
          <w:shd w:val="clear" w:color="auto" w:fill="FFFFFF"/>
        </w:rPr>
        <w:t>2.9 miliardi di dollari Italia-Usa.</w:t>
      </w:r>
    </w:p>
    <w:p w:rsidR="0052532E" w:rsidRPr="0052532E" w:rsidRDefault="0052532E" w:rsidP="009C10CE">
      <w:pPr>
        <w:pStyle w:val="NormalWeb"/>
        <w:shd w:val="clear" w:color="auto" w:fill="FFFFFF"/>
        <w:spacing w:before="0" w:beforeAutospacing="0" w:line="330" w:lineRule="atLeast"/>
        <w:rPr>
          <w:rFonts w:asciiTheme="minorHAnsi" w:hAnsiTheme="minorHAnsi"/>
        </w:rPr>
      </w:pPr>
    </w:p>
    <w:p w:rsidR="007727FB" w:rsidRDefault="007727FB" w:rsidP="007727FB">
      <w:pPr>
        <w:pStyle w:val="NormalWeb"/>
        <w:shd w:val="clear" w:color="auto" w:fill="FFFFFF"/>
        <w:spacing w:before="0" w:beforeAutospacing="0" w:line="330" w:lineRule="atLeast"/>
        <w:jc w:val="center"/>
        <w:rPr>
          <w:rFonts w:asciiTheme="minorHAnsi" w:hAnsiTheme="minorHAnsi"/>
          <w:sz w:val="22"/>
          <w:szCs w:val="22"/>
        </w:rPr>
      </w:pPr>
      <w:r w:rsidRPr="007727FB">
        <w:rPr>
          <w:rFonts w:asciiTheme="minorHAnsi" w:hAnsiTheme="minorHAnsi"/>
          <w:noProof/>
          <w:sz w:val="22"/>
          <w:szCs w:val="22"/>
          <w:bdr w:val="single" w:sz="8" w:space="0" w:color="auto"/>
        </w:rPr>
        <w:lastRenderedPageBreak/>
        <w:drawing>
          <wp:inline distT="0" distB="0" distL="0" distR="0">
            <wp:extent cx="4233600" cy="375120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vid19Immagi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600" cy="37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7FB" w:rsidRPr="009C10CE" w:rsidRDefault="007727FB" w:rsidP="009C10CE">
      <w:pPr>
        <w:pStyle w:val="NormalWeb"/>
        <w:shd w:val="clear" w:color="auto" w:fill="FFFFFF"/>
        <w:spacing w:before="0" w:beforeAutospacing="0" w:line="330" w:lineRule="atLeast"/>
        <w:rPr>
          <w:rFonts w:asciiTheme="minorHAnsi" w:hAnsiTheme="minorHAnsi"/>
          <w:sz w:val="22"/>
          <w:szCs w:val="22"/>
        </w:rPr>
      </w:pPr>
    </w:p>
    <w:p w:rsidR="00B1119A" w:rsidRPr="0052532E" w:rsidRDefault="00B1119A" w:rsidP="0002049A">
      <w:pPr>
        <w:spacing w:line="276" w:lineRule="auto"/>
        <w:rPr>
          <w:sz w:val="24"/>
          <w:szCs w:val="24"/>
        </w:rPr>
      </w:pPr>
      <w:r w:rsidRPr="0052532E">
        <w:rPr>
          <w:sz w:val="24"/>
          <w:szCs w:val="24"/>
        </w:rPr>
        <w:t xml:space="preserve">A parte questa ultima </w:t>
      </w:r>
      <w:r w:rsidR="00CD4C61">
        <w:rPr>
          <w:sz w:val="24"/>
          <w:szCs w:val="24"/>
        </w:rPr>
        <w:t>decisione</w:t>
      </w:r>
      <w:r w:rsidR="0052532E">
        <w:rPr>
          <w:sz w:val="24"/>
          <w:szCs w:val="24"/>
        </w:rPr>
        <w:t xml:space="preserve"> del Presidente Trump</w:t>
      </w:r>
      <w:r w:rsidRPr="0052532E">
        <w:rPr>
          <w:sz w:val="24"/>
          <w:szCs w:val="24"/>
        </w:rPr>
        <w:t>, molto criticata da Bruxelles, due sono gli aspetti per i quali le compagnie euro</w:t>
      </w:r>
      <w:r w:rsidR="00134D46" w:rsidRPr="0052532E">
        <w:rPr>
          <w:sz w:val="24"/>
          <w:szCs w:val="24"/>
        </w:rPr>
        <w:t>pee sono in attesa di risposte</w:t>
      </w:r>
      <w:r w:rsidR="006B040C">
        <w:rPr>
          <w:sz w:val="24"/>
          <w:szCs w:val="24"/>
        </w:rPr>
        <w:t xml:space="preserve"> dai governi nel tentativ</w:t>
      </w:r>
      <w:r w:rsidR="00CD4C61">
        <w:rPr>
          <w:sz w:val="24"/>
          <w:szCs w:val="24"/>
        </w:rPr>
        <w:t>o</w:t>
      </w:r>
      <w:r w:rsidR="006B040C">
        <w:rPr>
          <w:sz w:val="24"/>
          <w:szCs w:val="24"/>
        </w:rPr>
        <w:t xml:space="preserve"> di alleviare la crisi economica che li riguarda</w:t>
      </w:r>
      <w:r w:rsidR="00134D46" w:rsidRPr="0052532E">
        <w:rPr>
          <w:sz w:val="24"/>
          <w:szCs w:val="24"/>
        </w:rPr>
        <w:t>: slot e regolamento UE261.</w:t>
      </w:r>
      <w:r w:rsidR="006B040C">
        <w:rPr>
          <w:sz w:val="24"/>
          <w:szCs w:val="24"/>
        </w:rPr>
        <w:t xml:space="preserve"> Sul primo argomento abbiamo già dedicato una nostra newsletter “Covid 19 </w:t>
      </w:r>
      <w:r w:rsidR="00C70EFE">
        <w:rPr>
          <w:sz w:val="24"/>
          <w:szCs w:val="24"/>
        </w:rPr>
        <w:t xml:space="preserve">&amp; voli fantasma” </w:t>
      </w:r>
      <w:r w:rsidR="00C70EFE" w:rsidRPr="00CD4C61">
        <w:rPr>
          <w:color w:val="FF0000"/>
          <w:sz w:val="18"/>
          <w:szCs w:val="18"/>
        </w:rPr>
        <w:t>(2)</w:t>
      </w:r>
      <w:r w:rsidR="00C70EFE">
        <w:rPr>
          <w:sz w:val="24"/>
          <w:szCs w:val="24"/>
        </w:rPr>
        <w:t xml:space="preserve"> i</w:t>
      </w:r>
      <w:r w:rsidR="00CD4C61">
        <w:rPr>
          <w:sz w:val="24"/>
          <w:szCs w:val="24"/>
        </w:rPr>
        <w:t>llustrando i motivi per i quali è necessario rivedere l’attuale normativa.</w:t>
      </w:r>
      <w:r w:rsidR="00C70EFE">
        <w:rPr>
          <w:sz w:val="24"/>
          <w:szCs w:val="24"/>
        </w:rPr>
        <w:t xml:space="preserve"> </w:t>
      </w:r>
      <w:r w:rsidR="00CD4C61">
        <w:rPr>
          <w:sz w:val="24"/>
          <w:szCs w:val="24"/>
        </w:rPr>
        <w:t>Attualmente</w:t>
      </w:r>
      <w:r w:rsidR="00C70EFE">
        <w:rPr>
          <w:sz w:val="24"/>
          <w:szCs w:val="24"/>
        </w:rPr>
        <w:t xml:space="preserve"> per non perdere gli slot loro assegnati le compagnie preferiscono anche volare con aerei vuoti anziché cancellare i voli</w:t>
      </w:r>
      <w:r w:rsidR="00CD4C61">
        <w:rPr>
          <w:sz w:val="24"/>
          <w:szCs w:val="24"/>
        </w:rPr>
        <w:t>.</w:t>
      </w:r>
      <w:r w:rsidR="00C70EFE">
        <w:rPr>
          <w:sz w:val="24"/>
          <w:szCs w:val="24"/>
        </w:rPr>
        <w:t xml:space="preserve"> </w:t>
      </w:r>
      <w:r w:rsidR="00CD4C61">
        <w:rPr>
          <w:sz w:val="24"/>
          <w:szCs w:val="24"/>
        </w:rPr>
        <w:t>N</w:t>
      </w:r>
      <w:r w:rsidR="00C70EFE">
        <w:rPr>
          <w:sz w:val="24"/>
          <w:szCs w:val="24"/>
        </w:rPr>
        <w:t xml:space="preserve">el caso del regolamento UE261 le compagnie  vogliono </w:t>
      </w:r>
      <w:r w:rsidR="00CD4C61">
        <w:rPr>
          <w:sz w:val="24"/>
          <w:szCs w:val="24"/>
        </w:rPr>
        <w:t>avere assicurazione che non saranno chiamate a pagare multe</w:t>
      </w:r>
      <w:r w:rsidR="00C70EFE">
        <w:rPr>
          <w:sz w:val="24"/>
          <w:szCs w:val="24"/>
        </w:rPr>
        <w:t xml:space="preserve"> per la cancel</w:t>
      </w:r>
      <w:r w:rsidR="00C014A0">
        <w:rPr>
          <w:sz w:val="24"/>
          <w:szCs w:val="24"/>
        </w:rPr>
        <w:t>lazione dei voli da loro decise a causa del CoronaVirus.</w:t>
      </w:r>
      <w:r w:rsidR="000A0BB7">
        <w:rPr>
          <w:sz w:val="24"/>
          <w:szCs w:val="24"/>
        </w:rPr>
        <w:t xml:space="preserve"> E’ necessario ufficializzare il fatto che l’epidemia in atto rientra fra quei casi eccezionali, al di fuori del controllo delle compagnie aeree, per i quali le stesse non sono chiamate a versare sanzioni, ma semplicemente a rimborsare il valore del biglietto.</w:t>
      </w:r>
    </w:p>
    <w:p w:rsidR="000B52AA" w:rsidRDefault="000B52AA" w:rsidP="00DF1F89"/>
    <w:p w:rsidR="000B52AA" w:rsidRDefault="000B52AA" w:rsidP="00DF1F89"/>
    <w:p w:rsidR="0026642E" w:rsidRDefault="0026642E" w:rsidP="00DF1F89"/>
    <w:p w:rsidR="0026642E" w:rsidRDefault="0026642E" w:rsidP="0026642E">
      <w:pPr>
        <w:pStyle w:val="ListParagraph"/>
        <w:numPr>
          <w:ilvl w:val="0"/>
          <w:numId w:val="1"/>
        </w:numPr>
        <w:rPr>
          <w:sz w:val="18"/>
          <w:szCs w:val="18"/>
          <w:lang w:val="en-US"/>
        </w:rPr>
      </w:pPr>
      <w:r w:rsidRPr="00385FDF">
        <w:rPr>
          <w:sz w:val="18"/>
          <w:szCs w:val="18"/>
          <w:lang w:val="en-US"/>
        </w:rPr>
        <w:t xml:space="preserve">“European Airlines ask for government help after U.S. travel ban” ; </w:t>
      </w:r>
      <w:r w:rsidR="00385FDF" w:rsidRPr="00385FDF">
        <w:rPr>
          <w:sz w:val="18"/>
          <w:szCs w:val="18"/>
          <w:lang w:val="en-US"/>
        </w:rPr>
        <w:t xml:space="preserve">Aviation.week.com , 12 </w:t>
      </w:r>
      <w:proofErr w:type="spellStart"/>
      <w:r w:rsidR="00385FDF" w:rsidRPr="00385FDF">
        <w:rPr>
          <w:sz w:val="18"/>
          <w:szCs w:val="18"/>
          <w:lang w:val="en-US"/>
        </w:rPr>
        <w:t>marzo</w:t>
      </w:r>
      <w:proofErr w:type="spellEnd"/>
      <w:r w:rsidR="00385FDF" w:rsidRPr="00385FDF">
        <w:rPr>
          <w:sz w:val="18"/>
          <w:szCs w:val="18"/>
          <w:lang w:val="en-US"/>
        </w:rPr>
        <w:t xml:space="preserve"> 2020</w:t>
      </w:r>
    </w:p>
    <w:p w:rsidR="00C70EFE" w:rsidRPr="00385FDF" w:rsidRDefault="00C70EFE" w:rsidP="0026642E">
      <w:pPr>
        <w:pStyle w:val="ListParagraph"/>
        <w:numPr>
          <w:ilvl w:val="0"/>
          <w:numId w:val="1"/>
        </w:numPr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Pubblicata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il</w:t>
      </w:r>
      <w:proofErr w:type="spellEnd"/>
      <w:r>
        <w:rPr>
          <w:sz w:val="18"/>
          <w:szCs w:val="18"/>
          <w:lang w:val="en-US"/>
        </w:rPr>
        <w:t xml:space="preserve"> 10 </w:t>
      </w:r>
      <w:proofErr w:type="spellStart"/>
      <w:r>
        <w:rPr>
          <w:sz w:val="18"/>
          <w:szCs w:val="18"/>
          <w:lang w:val="en-US"/>
        </w:rPr>
        <w:t>marzo</w:t>
      </w:r>
      <w:proofErr w:type="spellEnd"/>
      <w:r>
        <w:rPr>
          <w:sz w:val="18"/>
          <w:szCs w:val="18"/>
          <w:lang w:val="en-US"/>
        </w:rPr>
        <w:t xml:space="preserve"> 2020</w:t>
      </w:r>
    </w:p>
    <w:p w:rsidR="00DF1F89" w:rsidRDefault="00DF1F89" w:rsidP="00DF1F89">
      <w:pPr>
        <w:rPr>
          <w:lang w:val="en-US"/>
        </w:rPr>
      </w:pPr>
    </w:p>
    <w:p w:rsidR="00892A88" w:rsidRPr="0026642E" w:rsidRDefault="00892A88" w:rsidP="00DF1F89">
      <w:pPr>
        <w:rPr>
          <w:lang w:val="en-US"/>
        </w:rPr>
      </w:pPr>
      <w:bookmarkStart w:id="0" w:name="_GoBack"/>
      <w:bookmarkEnd w:id="0"/>
    </w:p>
    <w:p w:rsidR="00C70EFE" w:rsidRPr="00CA37A5" w:rsidRDefault="00892A88" w:rsidP="00C70EFE">
      <w:pPr>
        <w:ind w:left="3540"/>
        <w:rPr>
          <w:i/>
          <w:color w:val="0070C0"/>
        </w:rPr>
      </w:pPr>
      <w:hyperlink r:id="rId7" w:history="1">
        <w:r w:rsidR="00C70EFE" w:rsidRPr="00CA37A5">
          <w:rPr>
            <w:rStyle w:val="Hyperlink"/>
            <w:i/>
            <w:color w:val="0070C0"/>
          </w:rPr>
          <w:t>www.aviation-industry-news.com</w:t>
        </w:r>
      </w:hyperlink>
    </w:p>
    <w:p w:rsidR="00FA6B8C" w:rsidRPr="00434610" w:rsidRDefault="00434610" w:rsidP="00DF1F89">
      <w:pPr>
        <w:rPr>
          <w:i/>
          <w:sz w:val="16"/>
          <w:szCs w:val="16"/>
          <w:lang w:val="en-US"/>
        </w:rPr>
      </w:pPr>
      <w:r w:rsidRPr="00434610">
        <w:rPr>
          <w:i/>
          <w:sz w:val="16"/>
          <w:szCs w:val="16"/>
          <w:lang w:val="en-US"/>
        </w:rPr>
        <w:t xml:space="preserve">14 </w:t>
      </w:r>
      <w:proofErr w:type="spellStart"/>
      <w:r w:rsidRPr="00434610">
        <w:rPr>
          <w:i/>
          <w:sz w:val="16"/>
          <w:szCs w:val="16"/>
          <w:lang w:val="en-US"/>
        </w:rPr>
        <w:t>marzo</w:t>
      </w:r>
      <w:proofErr w:type="spellEnd"/>
      <w:r w:rsidRPr="00434610">
        <w:rPr>
          <w:i/>
          <w:sz w:val="16"/>
          <w:szCs w:val="16"/>
          <w:lang w:val="en-US"/>
        </w:rPr>
        <w:t xml:space="preserve"> 2020</w:t>
      </w:r>
    </w:p>
    <w:sectPr w:rsidR="00FA6B8C" w:rsidRPr="00434610" w:rsidSect="00487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7400"/>
    <w:multiLevelType w:val="hybridMultilevel"/>
    <w:tmpl w:val="26A87748"/>
    <w:lvl w:ilvl="0" w:tplc="74682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89"/>
    <w:rsid w:val="0002049A"/>
    <w:rsid w:val="000A0BB7"/>
    <w:rsid w:val="000B3AFB"/>
    <w:rsid w:val="000B52AA"/>
    <w:rsid w:val="00134D46"/>
    <w:rsid w:val="0026642E"/>
    <w:rsid w:val="002C391D"/>
    <w:rsid w:val="00384234"/>
    <w:rsid w:val="00385FDF"/>
    <w:rsid w:val="00426B0B"/>
    <w:rsid w:val="00434610"/>
    <w:rsid w:val="004556A5"/>
    <w:rsid w:val="0048754C"/>
    <w:rsid w:val="0052532E"/>
    <w:rsid w:val="005A11A9"/>
    <w:rsid w:val="00654C82"/>
    <w:rsid w:val="006B040C"/>
    <w:rsid w:val="007727FB"/>
    <w:rsid w:val="00803F8F"/>
    <w:rsid w:val="00892A88"/>
    <w:rsid w:val="008E1F30"/>
    <w:rsid w:val="009C10CE"/>
    <w:rsid w:val="00B1119A"/>
    <w:rsid w:val="00C014A0"/>
    <w:rsid w:val="00C70EFE"/>
    <w:rsid w:val="00CD4C61"/>
    <w:rsid w:val="00DF1F89"/>
    <w:rsid w:val="00EF738B"/>
    <w:rsid w:val="00FA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66398-52E6-4B93-B2F8-DBFB1297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4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C70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viation-industry-new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28</cp:revision>
  <dcterms:created xsi:type="dcterms:W3CDTF">2020-03-13T07:02:00Z</dcterms:created>
  <dcterms:modified xsi:type="dcterms:W3CDTF">2020-03-14T07:02:00Z</dcterms:modified>
</cp:coreProperties>
</file>