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EA5" w:rsidRDefault="00DF1EA5" w:rsidP="00DF1EA5">
      <w:pPr>
        <w:rPr>
          <w:b/>
          <w:color w:val="548DD4" w:themeColor="text2" w:themeTint="99"/>
          <w:sz w:val="28"/>
          <w:szCs w:val="28"/>
        </w:rPr>
      </w:pPr>
      <w:r>
        <w:rPr>
          <w:b/>
          <w:noProof/>
          <w:color w:val="548DD4" w:themeColor="text2" w:themeTint="99"/>
          <w:sz w:val="28"/>
          <w:szCs w:val="28"/>
          <w:lang w:eastAsia="it-IT"/>
        </w:rPr>
        <w:drawing>
          <wp:inline distT="0" distB="0" distL="0" distR="0">
            <wp:extent cx="2560138" cy="324000"/>
            <wp:effectExtent l="19050" t="0" r="0" b="0"/>
            <wp:docPr id="1" name="Immagine 0" descr="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I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60138" cy="3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1EA5" w:rsidRDefault="00DF1EA5" w:rsidP="00DF1EA5">
      <w:pPr>
        <w:rPr>
          <w:b/>
          <w:color w:val="548DD4" w:themeColor="text2" w:themeTint="99"/>
          <w:sz w:val="28"/>
          <w:szCs w:val="28"/>
        </w:rPr>
      </w:pPr>
    </w:p>
    <w:p w:rsidR="00E45215" w:rsidRPr="00A82081" w:rsidRDefault="007F0C6A" w:rsidP="00A82081">
      <w:pPr>
        <w:jc w:val="center"/>
        <w:rPr>
          <w:b/>
          <w:color w:val="548DD4" w:themeColor="text2" w:themeTint="99"/>
          <w:sz w:val="28"/>
          <w:szCs w:val="28"/>
        </w:rPr>
      </w:pPr>
      <w:r w:rsidRPr="00A82081">
        <w:rPr>
          <w:b/>
          <w:color w:val="548DD4" w:themeColor="text2" w:themeTint="99"/>
          <w:sz w:val="28"/>
          <w:szCs w:val="28"/>
        </w:rPr>
        <w:t>TRENTASEI FALLIT</w:t>
      </w:r>
      <w:r w:rsidR="009D3116">
        <w:rPr>
          <w:b/>
          <w:color w:val="548DD4" w:themeColor="text2" w:themeTint="99"/>
          <w:sz w:val="28"/>
          <w:szCs w:val="28"/>
        </w:rPr>
        <w:t>I</w:t>
      </w:r>
      <w:r w:rsidR="00E728C8">
        <w:rPr>
          <w:b/>
          <w:color w:val="548DD4" w:themeColor="text2" w:themeTint="99"/>
          <w:sz w:val="28"/>
          <w:szCs w:val="28"/>
        </w:rPr>
        <w:t>, MA QUANTI</w:t>
      </w:r>
      <w:r w:rsidRPr="00A82081">
        <w:rPr>
          <w:b/>
          <w:color w:val="548DD4" w:themeColor="text2" w:themeTint="99"/>
          <w:sz w:val="28"/>
          <w:szCs w:val="28"/>
        </w:rPr>
        <w:t xml:space="preserve"> NUOV</w:t>
      </w:r>
      <w:r w:rsidR="009D3116">
        <w:rPr>
          <w:b/>
          <w:color w:val="548DD4" w:themeColor="text2" w:themeTint="99"/>
          <w:sz w:val="28"/>
          <w:szCs w:val="28"/>
        </w:rPr>
        <w:t>I VETTORI SONO NATI</w:t>
      </w:r>
      <w:r w:rsidRPr="00A82081">
        <w:rPr>
          <w:b/>
          <w:color w:val="548DD4" w:themeColor="text2" w:themeTint="99"/>
          <w:sz w:val="28"/>
          <w:szCs w:val="28"/>
        </w:rPr>
        <w:t>?</w:t>
      </w:r>
    </w:p>
    <w:p w:rsidR="00A82081" w:rsidRDefault="00A82081"/>
    <w:p w:rsidR="007F0C6A" w:rsidRPr="00BB08F7" w:rsidRDefault="007F0C6A">
      <w:pPr>
        <w:rPr>
          <w:rStyle w:val="Enfasigrassetto"/>
          <w:b w:val="0"/>
          <w:color w:val="000000"/>
          <w:sz w:val="24"/>
          <w:szCs w:val="24"/>
          <w:shd w:val="clear" w:color="auto" w:fill="F1F1F1"/>
        </w:rPr>
      </w:pPr>
      <w:r w:rsidRPr="00BB08F7">
        <w:rPr>
          <w:sz w:val="24"/>
          <w:szCs w:val="24"/>
        </w:rPr>
        <w:t>Grande risalto è stato dato alla notizia dell’ECTAA (</w:t>
      </w:r>
      <w:proofErr w:type="spellStart"/>
      <w:r w:rsidRPr="00BB08F7">
        <w:rPr>
          <w:sz w:val="24"/>
          <w:szCs w:val="24"/>
        </w:rPr>
        <w:t>European</w:t>
      </w:r>
      <w:proofErr w:type="spellEnd"/>
      <w:r w:rsidRPr="00BB08F7">
        <w:rPr>
          <w:sz w:val="24"/>
          <w:szCs w:val="24"/>
        </w:rPr>
        <w:t xml:space="preserve"> Travel </w:t>
      </w:r>
      <w:proofErr w:type="spellStart"/>
      <w:r w:rsidRPr="00BB08F7">
        <w:rPr>
          <w:sz w:val="24"/>
          <w:szCs w:val="24"/>
        </w:rPr>
        <w:t>Agents</w:t>
      </w:r>
      <w:proofErr w:type="spellEnd"/>
      <w:r w:rsidRPr="00BB08F7">
        <w:rPr>
          <w:sz w:val="24"/>
          <w:szCs w:val="24"/>
        </w:rPr>
        <w:t xml:space="preserve"> and Tour </w:t>
      </w:r>
      <w:proofErr w:type="spellStart"/>
      <w:r w:rsidRPr="00BB08F7">
        <w:rPr>
          <w:sz w:val="24"/>
          <w:szCs w:val="24"/>
        </w:rPr>
        <w:t>Operators</w:t>
      </w:r>
      <w:proofErr w:type="spellEnd"/>
      <w:r w:rsidRPr="00BB08F7">
        <w:rPr>
          <w:sz w:val="24"/>
          <w:szCs w:val="24"/>
        </w:rPr>
        <w:t xml:space="preserve"> </w:t>
      </w:r>
      <w:proofErr w:type="spellStart"/>
      <w:r w:rsidRPr="00BB08F7">
        <w:rPr>
          <w:sz w:val="24"/>
          <w:szCs w:val="24"/>
        </w:rPr>
        <w:t>Association</w:t>
      </w:r>
      <w:proofErr w:type="spellEnd"/>
      <w:r w:rsidRPr="00BB08F7">
        <w:rPr>
          <w:sz w:val="24"/>
          <w:szCs w:val="24"/>
        </w:rPr>
        <w:t xml:space="preserve">) </w:t>
      </w:r>
      <w:r w:rsidRPr="00BB08F7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>che nel periodo di due anni assommano a 36 le compagnie aeree fallite</w:t>
      </w:r>
      <w:r w:rsidRPr="00BB08F7">
        <w:rPr>
          <w:rStyle w:val="Enfasigrassetto"/>
          <w:color w:val="000000"/>
          <w:sz w:val="24"/>
          <w:szCs w:val="24"/>
          <w:shd w:val="clear" w:color="auto" w:fill="F1F1F1"/>
        </w:rPr>
        <w:t xml:space="preserve">. </w:t>
      </w:r>
      <w:r w:rsidRPr="00BB08F7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La notizia è stata collegata all’ultima chiusura del vettore francese </w:t>
      </w:r>
      <w:proofErr w:type="spellStart"/>
      <w:r w:rsidRPr="00BB08F7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>Aigle</w:t>
      </w:r>
      <w:proofErr w:type="spellEnd"/>
      <w:r w:rsidRPr="00BB08F7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</w:t>
      </w:r>
      <w:proofErr w:type="spellStart"/>
      <w:r w:rsidRPr="00BB08F7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>Azur</w:t>
      </w:r>
      <w:proofErr w:type="spellEnd"/>
      <w:r w:rsidRPr="00BB08F7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.  </w:t>
      </w:r>
      <w:r w:rsidR="00DF1EA5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>Nel riprenderla e p</w:t>
      </w:r>
      <w:r w:rsidRPr="00BB08F7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er dare un po’ </w:t>
      </w:r>
      <w:r w:rsidR="00DF1EA5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più di colore, </w:t>
      </w:r>
      <w:r w:rsidR="00A82081" w:rsidRPr="00BB08F7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>molt</w:t>
      </w:r>
      <w:r w:rsidR="00DF1EA5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>e testate</w:t>
      </w:r>
      <w:r w:rsidRPr="00BB08F7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nei loro sottotitoli hanno aggiunto “crisi del trasporto aereo”</w:t>
      </w:r>
      <w:r w:rsidR="00DF1EA5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o </w:t>
      </w:r>
      <w:r w:rsidR="004C4624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preoccupanti </w:t>
      </w:r>
      <w:r w:rsidR="00DF1EA5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>frasi similari</w:t>
      </w:r>
      <w:r w:rsidRPr="00BB08F7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>.</w:t>
      </w:r>
    </w:p>
    <w:p w:rsidR="007F0C6A" w:rsidRDefault="00A82081">
      <w:pPr>
        <w:rPr>
          <w:rStyle w:val="Enfasigrassetto"/>
          <w:b w:val="0"/>
          <w:color w:val="000000"/>
          <w:sz w:val="24"/>
          <w:szCs w:val="24"/>
          <w:shd w:val="clear" w:color="auto" w:fill="F1F1F1"/>
        </w:rPr>
      </w:pPr>
      <w:r w:rsidRPr="00BB08F7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L’intervento dell’ECTAA era </w:t>
      </w:r>
      <w:r w:rsidR="00DF1EA5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in realtà </w:t>
      </w:r>
      <w:r w:rsidRPr="00BB08F7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>a supporto dei numerosi passeggeri che si ritrovano in mano un biglietto inutilizzabile e la</w:t>
      </w:r>
      <w:r w:rsidR="00DF1EA5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assoluta</w:t>
      </w:r>
      <w:r w:rsidRPr="00BB08F7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mancanza di </w:t>
      </w:r>
      <w:proofErr w:type="spellStart"/>
      <w:r w:rsidRPr="00BB08F7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>riprotezione</w:t>
      </w:r>
      <w:proofErr w:type="spellEnd"/>
      <w:r w:rsidRPr="00BB08F7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. Lo scopo del comunicato </w:t>
      </w:r>
      <w:proofErr w:type="spellStart"/>
      <w:r w:rsidRPr="00BB08F7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>Ectaa</w:t>
      </w:r>
      <w:proofErr w:type="spellEnd"/>
      <w:r w:rsidRPr="00BB08F7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era quello di sensibilizzare le autorità verso il provvedimento di un fondo per assicurare </w:t>
      </w:r>
      <w:r w:rsidR="004C4624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>una copertura</w:t>
      </w:r>
      <w:r w:rsidRPr="00BB08F7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</w:t>
      </w:r>
      <w:r w:rsidR="004C4624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>a</w:t>
      </w:r>
      <w:r w:rsidRPr="00BB08F7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>l consumatore contro il fallimento delle compagnie aeree.  Ma i nostri giornalisti</w:t>
      </w:r>
      <w:r w:rsidR="004C4624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>,</w:t>
      </w:r>
      <w:r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</w:t>
      </w:r>
      <w:r w:rsidR="00DF1EA5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indubbiamente </w:t>
      </w:r>
      <w:r w:rsidR="00FA0C2B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>rimasti</w:t>
      </w:r>
      <w:r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impressionati da quel numero trentasei</w:t>
      </w:r>
      <w:r w:rsidR="004C4624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>,</w:t>
      </w:r>
      <w:r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 ne hanno dedotto che il trasporto aereo è in crisi. </w:t>
      </w:r>
      <w:r w:rsidR="00DF1EA5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</w:t>
      </w:r>
      <w:r w:rsidR="00FA0C2B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>In realtà</w:t>
      </w:r>
      <w:r w:rsidR="007F0C6A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per poter </w:t>
      </w:r>
      <w:r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>dare commenti su</w:t>
      </w:r>
      <w:r w:rsidR="007F0C6A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queste chiusure ed evitare titoli sensazionalistici</w:t>
      </w:r>
      <w:r w:rsidR="00FA0C2B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ed allarmanti</w:t>
      </w:r>
      <w:r w:rsidR="007F0C6A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bisognerebbe avere un quadro completo a 360 gradi di come si sta evolvendo il trasporto aereo. </w:t>
      </w:r>
    </w:p>
    <w:p w:rsidR="00FA0C2B" w:rsidRDefault="00FA0C2B">
      <w:pPr>
        <w:rPr>
          <w:rStyle w:val="Enfasigrassetto"/>
          <w:b w:val="0"/>
          <w:color w:val="000000"/>
          <w:sz w:val="24"/>
          <w:szCs w:val="24"/>
          <w:shd w:val="clear" w:color="auto" w:fill="F1F1F1"/>
        </w:rPr>
      </w:pPr>
      <w:r w:rsidRPr="00DF1EA5">
        <w:rPr>
          <w:rStyle w:val="Enfasigrassetto"/>
          <w:color w:val="000000"/>
          <w:sz w:val="24"/>
          <w:szCs w:val="24"/>
          <w:shd w:val="clear" w:color="auto" w:fill="F1F1F1"/>
        </w:rPr>
        <w:t>Il mondo dell’industria aerea non è affatto in crisi</w:t>
      </w:r>
      <w:r w:rsidR="00DF1EA5">
        <w:rPr>
          <w:rStyle w:val="Enfasigrassetto"/>
          <w:color w:val="000000"/>
          <w:sz w:val="24"/>
          <w:szCs w:val="24"/>
          <w:shd w:val="clear" w:color="auto" w:fill="F1F1F1"/>
        </w:rPr>
        <w:t>,</w:t>
      </w:r>
      <w:r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profitti netti e ROIC</w:t>
      </w:r>
      <w:r w:rsidR="00C515D4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</w:t>
      </w:r>
      <w:r w:rsidR="00C515D4" w:rsidRPr="00565CF0">
        <w:rPr>
          <w:rStyle w:val="Enfasigrassetto"/>
          <w:b w:val="0"/>
          <w:color w:val="FF0000"/>
          <w:sz w:val="18"/>
          <w:szCs w:val="18"/>
          <w:shd w:val="clear" w:color="auto" w:fill="F1F1F1"/>
        </w:rPr>
        <w:t>(</w:t>
      </w:r>
      <w:r w:rsidR="00565CF0" w:rsidRPr="00565CF0">
        <w:rPr>
          <w:rStyle w:val="Enfasigrassetto"/>
          <w:b w:val="0"/>
          <w:color w:val="FF0000"/>
          <w:sz w:val="18"/>
          <w:szCs w:val="18"/>
          <w:shd w:val="clear" w:color="auto" w:fill="F1F1F1"/>
        </w:rPr>
        <w:t>1</w:t>
      </w:r>
      <w:r w:rsidR="00C515D4" w:rsidRPr="00565CF0">
        <w:rPr>
          <w:rStyle w:val="Enfasigrassetto"/>
          <w:b w:val="0"/>
          <w:color w:val="FF0000"/>
          <w:sz w:val="18"/>
          <w:szCs w:val="18"/>
          <w:shd w:val="clear" w:color="auto" w:fill="F1F1F1"/>
        </w:rPr>
        <w:t>)</w:t>
      </w:r>
      <w:r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non sono mai stati così invit</w:t>
      </w:r>
      <w:r w:rsidR="009D3116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anti come negli ultimi anni e tale positivo andamento verrà con ogni probabilità confermato </w:t>
      </w:r>
      <w:r w:rsidR="004C4624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anche </w:t>
      </w:r>
      <w:r w:rsidR="009D3116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>nell’anno 2019.</w:t>
      </w:r>
    </w:p>
    <w:p w:rsidR="00C515D4" w:rsidRPr="009D3116" w:rsidRDefault="00C515D4" w:rsidP="00C515D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corsivo"/>
          <w:rFonts w:asciiTheme="minorHAnsi" w:hAnsiTheme="minorHAnsi" w:cs="Arial"/>
          <w:b/>
          <w:bCs/>
          <w:sz w:val="18"/>
          <w:szCs w:val="18"/>
          <w:bdr w:val="none" w:sz="0" w:space="0" w:color="auto" w:frame="1"/>
        </w:rPr>
      </w:pPr>
      <w:r w:rsidRPr="009D3116">
        <w:rPr>
          <w:rStyle w:val="Enfasicorsivo"/>
          <w:rFonts w:asciiTheme="minorHAnsi" w:hAnsiTheme="minorHAnsi" w:cs="Arial"/>
          <w:b/>
          <w:bCs/>
          <w:sz w:val="18"/>
          <w:szCs w:val="18"/>
          <w:bdr w:val="none" w:sz="0" w:space="0" w:color="auto" w:frame="1"/>
        </w:rPr>
        <w:t xml:space="preserve"> PROFITTI NETTI  (miliardi di dollari USA)                                        </w:t>
      </w:r>
      <w:r w:rsidR="009D3116">
        <w:rPr>
          <w:rStyle w:val="Enfasicorsivo"/>
          <w:rFonts w:asciiTheme="minorHAnsi" w:hAnsiTheme="minorHAnsi" w:cs="Arial"/>
          <w:b/>
          <w:bCs/>
          <w:sz w:val="18"/>
          <w:szCs w:val="18"/>
          <w:bdr w:val="none" w:sz="0" w:space="0" w:color="auto" w:frame="1"/>
        </w:rPr>
        <w:t xml:space="preserve">               </w:t>
      </w:r>
      <w:r w:rsidRPr="009D3116">
        <w:rPr>
          <w:rStyle w:val="Enfasicorsivo"/>
          <w:rFonts w:asciiTheme="minorHAnsi" w:hAnsiTheme="minorHAnsi" w:cs="Arial"/>
          <w:b/>
          <w:bCs/>
          <w:sz w:val="18"/>
          <w:szCs w:val="18"/>
          <w:bdr w:val="none" w:sz="0" w:space="0" w:color="auto" w:frame="1"/>
        </w:rPr>
        <w:t xml:space="preserve"> ROIC %</w:t>
      </w:r>
    </w:p>
    <w:p w:rsidR="00C515D4" w:rsidRPr="009D3116" w:rsidRDefault="00C515D4" w:rsidP="00C515D4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18"/>
          <w:szCs w:val="18"/>
        </w:rPr>
      </w:pPr>
    </w:p>
    <w:p w:rsidR="00C515D4" w:rsidRPr="009D3116" w:rsidRDefault="00C515D4" w:rsidP="00565CF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18"/>
          <w:szCs w:val="18"/>
        </w:rPr>
      </w:pPr>
      <w:r w:rsidRPr="009D3116">
        <w:rPr>
          <w:rFonts w:asciiTheme="minorHAnsi" w:hAnsiTheme="minorHAnsi" w:cs="Arial"/>
          <w:sz w:val="18"/>
          <w:szCs w:val="18"/>
        </w:rPr>
        <w:t>2009:      -4.6                                                                                                               1.9</w:t>
      </w:r>
    </w:p>
    <w:p w:rsidR="00C515D4" w:rsidRPr="009D3116" w:rsidRDefault="00C515D4" w:rsidP="00565CF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18"/>
          <w:szCs w:val="18"/>
        </w:rPr>
      </w:pPr>
      <w:r w:rsidRPr="009D3116">
        <w:rPr>
          <w:rFonts w:asciiTheme="minorHAnsi" w:hAnsiTheme="minorHAnsi" w:cs="Arial"/>
          <w:sz w:val="18"/>
          <w:szCs w:val="18"/>
        </w:rPr>
        <w:t>2010:      17.3                                                                                                               6.2</w:t>
      </w:r>
    </w:p>
    <w:p w:rsidR="00C515D4" w:rsidRPr="009D3116" w:rsidRDefault="00C515D4" w:rsidP="00565CF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18"/>
          <w:szCs w:val="18"/>
        </w:rPr>
      </w:pPr>
      <w:r w:rsidRPr="009D3116">
        <w:rPr>
          <w:rFonts w:asciiTheme="minorHAnsi" w:hAnsiTheme="minorHAnsi" w:cs="Arial"/>
          <w:sz w:val="18"/>
          <w:szCs w:val="18"/>
        </w:rPr>
        <w:t>2011:      8.3                                                                                                                 4.7</w:t>
      </w:r>
    </w:p>
    <w:p w:rsidR="00C515D4" w:rsidRPr="009D3116" w:rsidRDefault="00C515D4" w:rsidP="00565CF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18"/>
          <w:szCs w:val="18"/>
        </w:rPr>
      </w:pPr>
      <w:r w:rsidRPr="009D3116">
        <w:rPr>
          <w:rFonts w:asciiTheme="minorHAnsi" w:hAnsiTheme="minorHAnsi" w:cs="Arial"/>
          <w:sz w:val="18"/>
          <w:szCs w:val="18"/>
        </w:rPr>
        <w:t>2012:      9.2                                                                                                                 4.6</w:t>
      </w:r>
    </w:p>
    <w:p w:rsidR="00C515D4" w:rsidRPr="009D3116" w:rsidRDefault="00C515D4" w:rsidP="00565CF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18"/>
          <w:szCs w:val="18"/>
        </w:rPr>
      </w:pPr>
      <w:r w:rsidRPr="009D3116">
        <w:rPr>
          <w:rFonts w:asciiTheme="minorHAnsi" w:hAnsiTheme="minorHAnsi" w:cs="Arial"/>
          <w:sz w:val="18"/>
          <w:szCs w:val="18"/>
        </w:rPr>
        <w:t>2013:      10.7                                                                                                               4.8</w:t>
      </w:r>
    </w:p>
    <w:p w:rsidR="00C515D4" w:rsidRPr="009D3116" w:rsidRDefault="00C515D4" w:rsidP="00565CF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18"/>
          <w:szCs w:val="18"/>
        </w:rPr>
      </w:pPr>
      <w:r w:rsidRPr="009D3116">
        <w:rPr>
          <w:rFonts w:asciiTheme="minorHAnsi" w:hAnsiTheme="minorHAnsi" w:cs="Arial"/>
          <w:sz w:val="18"/>
          <w:szCs w:val="18"/>
        </w:rPr>
        <w:t>2014:      13.8                                                                                                               5.9</w:t>
      </w:r>
    </w:p>
    <w:p w:rsidR="00C515D4" w:rsidRPr="009D3116" w:rsidRDefault="00C515D4" w:rsidP="00565CF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18"/>
          <w:szCs w:val="18"/>
        </w:rPr>
      </w:pPr>
      <w:r w:rsidRPr="009D3116">
        <w:rPr>
          <w:rFonts w:asciiTheme="minorHAnsi" w:hAnsiTheme="minorHAnsi" w:cs="Arial"/>
          <w:sz w:val="18"/>
          <w:szCs w:val="18"/>
        </w:rPr>
        <w:t>2015:      36.0                                                                                                               9.7</w:t>
      </w:r>
    </w:p>
    <w:p w:rsidR="00C515D4" w:rsidRPr="009D3116" w:rsidRDefault="00C515D4" w:rsidP="00565CF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18"/>
          <w:szCs w:val="18"/>
        </w:rPr>
      </w:pPr>
      <w:r w:rsidRPr="009D3116">
        <w:rPr>
          <w:rFonts w:asciiTheme="minorHAnsi" w:hAnsiTheme="minorHAnsi" w:cs="Arial"/>
          <w:sz w:val="18"/>
          <w:szCs w:val="18"/>
        </w:rPr>
        <w:t>2016:      34.2                                                                                                               9.7</w:t>
      </w:r>
    </w:p>
    <w:p w:rsidR="00C515D4" w:rsidRPr="009D3116" w:rsidRDefault="00C515D4" w:rsidP="00565CF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18"/>
          <w:szCs w:val="18"/>
        </w:rPr>
      </w:pPr>
      <w:r w:rsidRPr="009D3116">
        <w:rPr>
          <w:rFonts w:asciiTheme="minorHAnsi" w:hAnsiTheme="minorHAnsi" w:cs="Arial"/>
          <w:sz w:val="18"/>
          <w:szCs w:val="18"/>
        </w:rPr>
        <w:t>2017:      37.7                                                                                                                9.2</w:t>
      </w:r>
    </w:p>
    <w:p w:rsidR="00C515D4" w:rsidRPr="009D3116" w:rsidRDefault="00C515D4" w:rsidP="00565CF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sz w:val="18"/>
          <w:szCs w:val="18"/>
        </w:rPr>
      </w:pPr>
      <w:r w:rsidRPr="009D3116">
        <w:rPr>
          <w:rFonts w:asciiTheme="minorHAnsi" w:hAnsiTheme="minorHAnsi" w:cs="Arial"/>
          <w:sz w:val="18"/>
          <w:szCs w:val="18"/>
        </w:rPr>
        <w:t>2018:      32.3                                                                                                               8.6</w:t>
      </w:r>
    </w:p>
    <w:p w:rsidR="00565CF0" w:rsidRDefault="00565CF0" w:rsidP="00565CF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565CF0" w:rsidRDefault="00565CF0" w:rsidP="00565CF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565CF0" w:rsidRDefault="00565CF0" w:rsidP="00565CF0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BD7E4A" w:rsidRDefault="004C4624" w:rsidP="00565CF0">
      <w:pPr>
        <w:spacing w:after="0"/>
        <w:rPr>
          <w:rStyle w:val="Enfasigrassetto"/>
          <w:b w:val="0"/>
          <w:color w:val="000000"/>
          <w:sz w:val="24"/>
          <w:szCs w:val="24"/>
          <w:shd w:val="clear" w:color="auto" w:fill="F1F1F1"/>
        </w:rPr>
      </w:pPr>
      <w:r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Prima di lanciare </w:t>
      </w:r>
      <w:r w:rsidR="00BD7E4A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>annunci</w:t>
      </w:r>
      <w:r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di crisi non sarebbe stato male informarsi sull’argomento. </w:t>
      </w:r>
    </w:p>
    <w:p w:rsidR="00A82081" w:rsidRDefault="007F0C6A" w:rsidP="00565CF0">
      <w:pPr>
        <w:spacing w:after="0"/>
        <w:rPr>
          <w:rStyle w:val="Enfasigrassetto"/>
          <w:b w:val="0"/>
          <w:color w:val="000000"/>
          <w:sz w:val="24"/>
          <w:szCs w:val="24"/>
          <w:shd w:val="clear" w:color="auto" w:fill="F1F1F1"/>
        </w:rPr>
      </w:pPr>
      <w:r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Nel dicembre 2017 una inchiesta condotta da </w:t>
      </w:r>
      <w:proofErr w:type="spellStart"/>
      <w:r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>FlightGlobal</w:t>
      </w:r>
      <w:proofErr w:type="spellEnd"/>
      <w:r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</w:t>
      </w:r>
      <w:r w:rsidRPr="00A82081">
        <w:rPr>
          <w:rStyle w:val="Enfasigrassetto"/>
          <w:b w:val="0"/>
          <w:color w:val="FF0000"/>
          <w:sz w:val="18"/>
          <w:szCs w:val="18"/>
          <w:shd w:val="clear" w:color="auto" w:fill="F1F1F1"/>
        </w:rPr>
        <w:t>(</w:t>
      </w:r>
      <w:r w:rsidR="00565CF0">
        <w:rPr>
          <w:rStyle w:val="Enfasigrassetto"/>
          <w:b w:val="0"/>
          <w:color w:val="FF0000"/>
          <w:sz w:val="18"/>
          <w:szCs w:val="18"/>
          <w:shd w:val="clear" w:color="auto" w:fill="F1F1F1"/>
        </w:rPr>
        <w:t>2</w:t>
      </w:r>
      <w:r w:rsidRPr="00A82081">
        <w:rPr>
          <w:rStyle w:val="Enfasigrassetto"/>
          <w:b w:val="0"/>
          <w:color w:val="FF0000"/>
          <w:sz w:val="18"/>
          <w:szCs w:val="18"/>
          <w:shd w:val="clear" w:color="auto" w:fill="F1F1F1"/>
        </w:rPr>
        <w:t>)</w:t>
      </w:r>
      <w:r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metteva in evidenza come </w:t>
      </w:r>
      <w:r w:rsidR="00A82081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>durante i primi otto mesi d</w:t>
      </w:r>
      <w:r w:rsidR="00BD7E4A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i quell’anno </w:t>
      </w:r>
      <w:r w:rsidR="00A82081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ben 37 vettori avevano cessato le operazioni, </w:t>
      </w:r>
      <w:r w:rsidR="00A82081" w:rsidRPr="00565CF0">
        <w:rPr>
          <w:rStyle w:val="Enfasigrassetto"/>
          <w:color w:val="000000"/>
          <w:sz w:val="24"/>
          <w:szCs w:val="24"/>
          <w:shd w:val="clear" w:color="auto" w:fill="F1F1F1"/>
        </w:rPr>
        <w:t>ma ciò avveniva a fronte di 39 nuovi entranti che avevano preso il via.</w:t>
      </w:r>
      <w:r w:rsidR="00A82081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 Ed ecco</w:t>
      </w:r>
      <w:r w:rsidR="009D3116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>ci così giunti</w:t>
      </w:r>
      <w:r w:rsidR="00A82081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al cuore del problema: </w:t>
      </w:r>
      <w:r w:rsidR="00FA0C2B" w:rsidRPr="009D3116">
        <w:rPr>
          <w:rStyle w:val="Enfasigrassetto"/>
          <w:color w:val="000000"/>
          <w:sz w:val="24"/>
          <w:szCs w:val="24"/>
          <w:shd w:val="clear" w:color="auto" w:fill="F1F1F1"/>
        </w:rPr>
        <w:t>tenendo conto delle troppe compagnie aeree che nascono</w:t>
      </w:r>
      <w:r w:rsidR="009D3116">
        <w:rPr>
          <w:rStyle w:val="Enfasigrassetto"/>
          <w:color w:val="000000"/>
          <w:sz w:val="24"/>
          <w:szCs w:val="24"/>
          <w:shd w:val="clear" w:color="auto" w:fill="F1F1F1"/>
        </w:rPr>
        <w:t>,</w:t>
      </w:r>
      <w:r w:rsidR="00FA0C2B" w:rsidRPr="009D3116">
        <w:rPr>
          <w:rStyle w:val="Enfasigrassetto"/>
          <w:color w:val="000000"/>
          <w:sz w:val="24"/>
          <w:szCs w:val="24"/>
          <w:shd w:val="clear" w:color="auto" w:fill="F1F1F1"/>
        </w:rPr>
        <w:t xml:space="preserve"> non ci si deve a</w:t>
      </w:r>
      <w:r w:rsidR="00565CF0" w:rsidRPr="009D3116">
        <w:rPr>
          <w:rStyle w:val="Enfasigrassetto"/>
          <w:color w:val="000000"/>
          <w:sz w:val="24"/>
          <w:szCs w:val="24"/>
          <w:shd w:val="clear" w:color="auto" w:fill="F1F1F1"/>
        </w:rPr>
        <w:t xml:space="preserve">ffatto meravigliare delle </w:t>
      </w:r>
      <w:r w:rsidR="00FA0C2B" w:rsidRPr="009D3116">
        <w:rPr>
          <w:rStyle w:val="Enfasigrassetto"/>
          <w:color w:val="000000"/>
          <w:sz w:val="24"/>
          <w:szCs w:val="24"/>
          <w:shd w:val="clear" w:color="auto" w:fill="F1F1F1"/>
        </w:rPr>
        <w:t xml:space="preserve"> </w:t>
      </w:r>
      <w:r w:rsidR="009D3116">
        <w:rPr>
          <w:rStyle w:val="Enfasigrassetto"/>
          <w:color w:val="000000"/>
          <w:sz w:val="24"/>
          <w:szCs w:val="24"/>
          <w:shd w:val="clear" w:color="auto" w:fill="F1F1F1"/>
        </w:rPr>
        <w:t>“</w:t>
      </w:r>
      <w:r w:rsidR="00A82081" w:rsidRPr="009D3116">
        <w:rPr>
          <w:rStyle w:val="Enfasigrassetto"/>
          <w:color w:val="000000"/>
          <w:sz w:val="24"/>
          <w:szCs w:val="24"/>
          <w:shd w:val="clear" w:color="auto" w:fill="F1F1F1"/>
        </w:rPr>
        <w:t>troppe</w:t>
      </w:r>
      <w:r w:rsidR="009D3116">
        <w:rPr>
          <w:rStyle w:val="Enfasigrassetto"/>
          <w:color w:val="000000"/>
          <w:sz w:val="24"/>
          <w:szCs w:val="24"/>
          <w:shd w:val="clear" w:color="auto" w:fill="F1F1F1"/>
        </w:rPr>
        <w:t>”</w:t>
      </w:r>
      <w:r w:rsidR="00A82081" w:rsidRPr="009D3116">
        <w:rPr>
          <w:rStyle w:val="Enfasigrassetto"/>
          <w:color w:val="000000"/>
          <w:sz w:val="24"/>
          <w:szCs w:val="24"/>
          <w:shd w:val="clear" w:color="auto" w:fill="F1F1F1"/>
        </w:rPr>
        <w:t xml:space="preserve"> compagnie aeree</w:t>
      </w:r>
      <w:r w:rsidR="00C8654A" w:rsidRPr="009D3116">
        <w:rPr>
          <w:rStyle w:val="Enfasigrassetto"/>
          <w:color w:val="000000"/>
          <w:sz w:val="24"/>
          <w:szCs w:val="24"/>
          <w:shd w:val="clear" w:color="auto" w:fill="F1F1F1"/>
        </w:rPr>
        <w:t xml:space="preserve"> </w:t>
      </w:r>
      <w:r w:rsidR="00FA0C2B" w:rsidRPr="009D3116">
        <w:rPr>
          <w:rStyle w:val="Enfasigrassetto"/>
          <w:color w:val="000000"/>
          <w:sz w:val="24"/>
          <w:szCs w:val="24"/>
          <w:shd w:val="clear" w:color="auto" w:fill="F1F1F1"/>
        </w:rPr>
        <w:t>che chiudono.</w:t>
      </w:r>
      <w:r w:rsidR="009D3116">
        <w:rPr>
          <w:rStyle w:val="Enfasigrassetto"/>
          <w:color w:val="000000"/>
          <w:sz w:val="24"/>
          <w:szCs w:val="24"/>
          <w:shd w:val="clear" w:color="auto" w:fill="F1F1F1"/>
        </w:rPr>
        <w:t xml:space="preserve"> </w:t>
      </w:r>
      <w:r w:rsidR="009D3116" w:rsidRPr="009D3116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>Anzi</w:t>
      </w:r>
      <w:r w:rsidR="00BD7E4A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>,</w:t>
      </w:r>
      <w:r w:rsidR="009D3116" w:rsidRPr="009D3116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secondo il nostro parere</w:t>
      </w:r>
      <w:r w:rsidR="00BD7E4A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>, il numero dei vettori</w:t>
      </w:r>
      <w:r w:rsidR="009D3116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che dovrebbero chiudere i battenti</w:t>
      </w:r>
      <w:r w:rsidR="00BD7E4A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dovrebbe essere molto più elevato.</w:t>
      </w:r>
    </w:p>
    <w:p w:rsidR="009D3116" w:rsidRDefault="009D3116" w:rsidP="00565CF0">
      <w:pPr>
        <w:spacing w:after="0"/>
        <w:rPr>
          <w:rStyle w:val="Enfasigrassetto"/>
          <w:color w:val="000000"/>
          <w:sz w:val="24"/>
          <w:szCs w:val="24"/>
          <w:shd w:val="clear" w:color="auto" w:fill="F1F1F1"/>
        </w:rPr>
      </w:pPr>
      <w:r w:rsidRPr="00743A60">
        <w:rPr>
          <w:rStyle w:val="Enfasigrassetto"/>
          <w:color w:val="000000"/>
          <w:sz w:val="24"/>
          <w:szCs w:val="24"/>
          <w:shd w:val="clear" w:color="auto" w:fill="F1F1F1"/>
        </w:rPr>
        <w:lastRenderedPageBreak/>
        <w:t xml:space="preserve">A tal proposito </w:t>
      </w:r>
      <w:r w:rsidR="00BD7E4A" w:rsidRPr="00743A60">
        <w:rPr>
          <w:rStyle w:val="Enfasigrassetto"/>
          <w:color w:val="000000"/>
          <w:sz w:val="24"/>
          <w:szCs w:val="24"/>
          <w:shd w:val="clear" w:color="auto" w:fill="F1F1F1"/>
        </w:rPr>
        <w:t>sarà bene</w:t>
      </w:r>
      <w:r w:rsidRPr="00743A60">
        <w:rPr>
          <w:rStyle w:val="Enfasigrassetto"/>
          <w:color w:val="000000"/>
          <w:sz w:val="24"/>
          <w:szCs w:val="24"/>
          <w:shd w:val="clear" w:color="auto" w:fill="F1F1F1"/>
        </w:rPr>
        <w:t xml:space="preserve"> ricordare che fra i compiti </w:t>
      </w:r>
      <w:r w:rsidR="00743A60">
        <w:rPr>
          <w:rStyle w:val="Enfasigrassetto"/>
          <w:color w:val="000000"/>
          <w:sz w:val="24"/>
          <w:szCs w:val="24"/>
          <w:shd w:val="clear" w:color="auto" w:fill="F1F1F1"/>
        </w:rPr>
        <w:t>assegnati dall’ICAO</w:t>
      </w:r>
      <w:r w:rsidRPr="00743A60">
        <w:rPr>
          <w:rStyle w:val="Enfasigrassetto"/>
          <w:color w:val="000000"/>
          <w:sz w:val="24"/>
          <w:szCs w:val="24"/>
          <w:shd w:val="clear" w:color="auto" w:fill="F1F1F1"/>
        </w:rPr>
        <w:t xml:space="preserve"> </w:t>
      </w:r>
      <w:r w:rsidR="00743A60">
        <w:rPr>
          <w:rStyle w:val="Enfasigrassetto"/>
          <w:color w:val="000000"/>
          <w:sz w:val="24"/>
          <w:szCs w:val="24"/>
          <w:shd w:val="clear" w:color="auto" w:fill="F1F1F1"/>
        </w:rPr>
        <w:t>al</w:t>
      </w:r>
      <w:r w:rsidRPr="00743A60">
        <w:rPr>
          <w:rStyle w:val="Enfasigrassetto"/>
          <w:color w:val="000000"/>
          <w:sz w:val="24"/>
          <w:szCs w:val="24"/>
          <w:shd w:val="clear" w:color="auto" w:fill="F1F1F1"/>
        </w:rPr>
        <w:t>le autorità nazionali dell’</w:t>
      </w:r>
      <w:r w:rsidR="00743A60">
        <w:rPr>
          <w:rStyle w:val="Enfasigrassetto"/>
          <w:color w:val="000000"/>
          <w:sz w:val="24"/>
          <w:szCs w:val="24"/>
          <w:shd w:val="clear" w:color="auto" w:fill="F1F1F1"/>
        </w:rPr>
        <w:t>aviazione civile</w:t>
      </w:r>
      <w:r w:rsidR="005072DE" w:rsidRPr="00743A60">
        <w:rPr>
          <w:rStyle w:val="Enfasigrassetto"/>
          <w:color w:val="000000"/>
          <w:sz w:val="24"/>
          <w:szCs w:val="24"/>
          <w:shd w:val="clear" w:color="auto" w:fill="F1F1F1"/>
        </w:rPr>
        <w:t>,</w:t>
      </w:r>
      <w:r w:rsidRPr="00743A60">
        <w:rPr>
          <w:rStyle w:val="Enfasigrassetto"/>
          <w:color w:val="000000"/>
          <w:sz w:val="24"/>
          <w:szCs w:val="24"/>
          <w:shd w:val="clear" w:color="auto" w:fill="F1F1F1"/>
        </w:rPr>
        <w:t xml:space="preserve"> </w:t>
      </w:r>
      <w:r w:rsidR="005072DE" w:rsidRPr="00743A60">
        <w:rPr>
          <w:rStyle w:val="Enfasigrassetto"/>
          <w:color w:val="000000"/>
          <w:sz w:val="24"/>
          <w:szCs w:val="24"/>
          <w:shd w:val="clear" w:color="auto" w:fill="F1F1F1"/>
        </w:rPr>
        <w:t>oltre a quello a tutti ben noto</w:t>
      </w:r>
      <w:r w:rsidRPr="00743A60">
        <w:rPr>
          <w:rStyle w:val="Enfasigrassetto"/>
          <w:color w:val="000000"/>
          <w:sz w:val="24"/>
          <w:szCs w:val="24"/>
          <w:shd w:val="clear" w:color="auto" w:fill="F1F1F1"/>
        </w:rPr>
        <w:t xml:space="preserve"> di controllare che gli aerei tecnicamente parlando siano idonei al volo, </w:t>
      </w:r>
      <w:r w:rsidR="005072DE" w:rsidRPr="00743A60">
        <w:rPr>
          <w:rStyle w:val="Enfasigrassetto"/>
          <w:color w:val="000000"/>
          <w:sz w:val="24"/>
          <w:szCs w:val="24"/>
          <w:shd w:val="clear" w:color="auto" w:fill="F1F1F1"/>
        </w:rPr>
        <w:t>vi è</w:t>
      </w:r>
      <w:r w:rsidRPr="00743A60">
        <w:rPr>
          <w:rStyle w:val="Enfasigrassetto"/>
          <w:color w:val="000000"/>
          <w:sz w:val="24"/>
          <w:szCs w:val="24"/>
          <w:shd w:val="clear" w:color="auto" w:fill="F1F1F1"/>
        </w:rPr>
        <w:t xml:space="preserve"> anche</w:t>
      </w:r>
      <w:r w:rsidR="005072DE" w:rsidRPr="00743A60">
        <w:rPr>
          <w:rStyle w:val="Enfasigrassetto"/>
          <w:color w:val="000000"/>
          <w:sz w:val="24"/>
          <w:szCs w:val="24"/>
          <w:shd w:val="clear" w:color="auto" w:fill="F1F1F1"/>
        </w:rPr>
        <w:t xml:space="preserve"> quello</w:t>
      </w:r>
      <w:r w:rsidR="00BD7E4A" w:rsidRPr="00743A60">
        <w:rPr>
          <w:rStyle w:val="Enfasigrassetto"/>
          <w:color w:val="000000"/>
          <w:sz w:val="24"/>
          <w:szCs w:val="24"/>
          <w:shd w:val="clear" w:color="auto" w:fill="F1F1F1"/>
        </w:rPr>
        <w:t xml:space="preserve"> di monitorare i bilanci delle</w:t>
      </w:r>
      <w:r w:rsidRPr="00743A60">
        <w:rPr>
          <w:rStyle w:val="Enfasigrassetto"/>
          <w:color w:val="000000"/>
          <w:sz w:val="24"/>
          <w:szCs w:val="24"/>
          <w:shd w:val="clear" w:color="auto" w:fill="F1F1F1"/>
        </w:rPr>
        <w:t xml:space="preserve"> compagni</w:t>
      </w:r>
      <w:r w:rsidR="00BD7E4A" w:rsidRPr="00743A60">
        <w:rPr>
          <w:rStyle w:val="Enfasigrassetto"/>
          <w:color w:val="000000"/>
          <w:sz w:val="24"/>
          <w:szCs w:val="24"/>
          <w:shd w:val="clear" w:color="auto" w:fill="F1F1F1"/>
        </w:rPr>
        <w:t>e aeree</w:t>
      </w:r>
      <w:r w:rsidR="00743A60">
        <w:rPr>
          <w:rStyle w:val="Enfasigrassetto"/>
          <w:color w:val="000000"/>
          <w:sz w:val="24"/>
          <w:szCs w:val="24"/>
          <w:shd w:val="clear" w:color="auto" w:fill="F1F1F1"/>
        </w:rPr>
        <w:t>,</w:t>
      </w:r>
      <w:r w:rsidR="00BD7E4A" w:rsidRPr="00743A60">
        <w:rPr>
          <w:rStyle w:val="Enfasigrassetto"/>
          <w:color w:val="000000"/>
          <w:sz w:val="24"/>
          <w:szCs w:val="24"/>
          <w:shd w:val="clear" w:color="auto" w:fill="F1F1F1"/>
        </w:rPr>
        <w:t xml:space="preserve"> ovvero che queste risultino</w:t>
      </w:r>
      <w:r w:rsidR="005072DE" w:rsidRPr="00743A60">
        <w:rPr>
          <w:rStyle w:val="Enfasigrassetto"/>
          <w:color w:val="000000"/>
          <w:sz w:val="24"/>
          <w:szCs w:val="24"/>
          <w:shd w:val="clear" w:color="auto" w:fill="F1F1F1"/>
        </w:rPr>
        <w:t>,</w:t>
      </w:r>
      <w:r w:rsidRPr="00743A60">
        <w:rPr>
          <w:rStyle w:val="Enfasigrassetto"/>
          <w:color w:val="000000"/>
          <w:sz w:val="24"/>
          <w:szCs w:val="24"/>
          <w:shd w:val="clear" w:color="auto" w:fill="F1F1F1"/>
        </w:rPr>
        <w:t xml:space="preserve"> economicamente parlando</w:t>
      </w:r>
      <w:r w:rsidR="005072DE" w:rsidRPr="00743A60">
        <w:rPr>
          <w:rStyle w:val="Enfasigrassetto"/>
          <w:color w:val="000000"/>
          <w:sz w:val="24"/>
          <w:szCs w:val="24"/>
          <w:shd w:val="clear" w:color="auto" w:fill="F1F1F1"/>
        </w:rPr>
        <w:t>,</w:t>
      </w:r>
      <w:r w:rsidRPr="00743A60">
        <w:rPr>
          <w:rStyle w:val="Enfasigrassetto"/>
          <w:color w:val="000000"/>
          <w:sz w:val="24"/>
          <w:szCs w:val="24"/>
          <w:shd w:val="clear" w:color="auto" w:fill="F1F1F1"/>
        </w:rPr>
        <w:t xml:space="preserve"> in salute</w:t>
      </w:r>
      <w:r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. </w:t>
      </w:r>
      <w:r w:rsidRPr="005072DE">
        <w:rPr>
          <w:rStyle w:val="Enfasigrassetto"/>
          <w:color w:val="000000"/>
          <w:sz w:val="24"/>
          <w:szCs w:val="24"/>
          <w:shd w:val="clear" w:color="auto" w:fill="F1F1F1"/>
        </w:rPr>
        <w:t>Ma</w:t>
      </w:r>
      <w:r w:rsidR="005072DE" w:rsidRPr="005072DE">
        <w:rPr>
          <w:rStyle w:val="Enfasigrassetto"/>
          <w:color w:val="000000"/>
          <w:sz w:val="24"/>
          <w:szCs w:val="24"/>
          <w:shd w:val="clear" w:color="auto" w:fill="F1F1F1"/>
        </w:rPr>
        <w:t xml:space="preserve"> evidentemente</w:t>
      </w:r>
      <w:r w:rsidRPr="005072DE">
        <w:rPr>
          <w:rStyle w:val="Enfasigrassetto"/>
          <w:color w:val="000000"/>
          <w:sz w:val="24"/>
          <w:szCs w:val="24"/>
          <w:shd w:val="clear" w:color="auto" w:fill="F1F1F1"/>
        </w:rPr>
        <w:t xml:space="preserve"> quest’ultimo controllo</w:t>
      </w:r>
      <w:r w:rsidR="005072DE" w:rsidRPr="005072DE">
        <w:rPr>
          <w:rStyle w:val="Enfasigrassetto"/>
          <w:color w:val="000000"/>
          <w:sz w:val="24"/>
          <w:szCs w:val="24"/>
          <w:shd w:val="clear" w:color="auto" w:fill="F1F1F1"/>
        </w:rPr>
        <w:t>, a</w:t>
      </w:r>
      <w:r w:rsidR="00743A60">
        <w:rPr>
          <w:rStyle w:val="Enfasigrassetto"/>
          <w:color w:val="000000"/>
          <w:sz w:val="24"/>
          <w:szCs w:val="24"/>
          <w:shd w:val="clear" w:color="auto" w:fill="F1F1F1"/>
        </w:rPr>
        <w:t>lmeno a</w:t>
      </w:r>
      <w:r w:rsidR="005072DE" w:rsidRPr="005072DE">
        <w:rPr>
          <w:rStyle w:val="Enfasigrassetto"/>
          <w:color w:val="000000"/>
          <w:sz w:val="24"/>
          <w:szCs w:val="24"/>
          <w:shd w:val="clear" w:color="auto" w:fill="F1F1F1"/>
        </w:rPr>
        <w:t xml:space="preserve"> giudicare dal numero improvviso di chiusure, </w:t>
      </w:r>
      <w:r w:rsidRPr="005072DE">
        <w:rPr>
          <w:rStyle w:val="Enfasigrassetto"/>
          <w:color w:val="000000"/>
          <w:sz w:val="24"/>
          <w:szCs w:val="24"/>
          <w:shd w:val="clear" w:color="auto" w:fill="F1F1F1"/>
        </w:rPr>
        <w:t>non viene fatto come dovrebbe.</w:t>
      </w:r>
    </w:p>
    <w:p w:rsidR="005072DE" w:rsidRPr="009D3116" w:rsidRDefault="005072DE" w:rsidP="00565CF0">
      <w:pPr>
        <w:spacing w:after="0"/>
        <w:rPr>
          <w:rStyle w:val="Enfasigrassetto"/>
          <w:b w:val="0"/>
          <w:color w:val="000000"/>
          <w:sz w:val="24"/>
          <w:szCs w:val="24"/>
          <w:shd w:val="clear" w:color="auto" w:fill="F1F1F1"/>
        </w:rPr>
      </w:pPr>
    </w:p>
    <w:p w:rsidR="00BB08F7" w:rsidRPr="00185102" w:rsidRDefault="009B73F8">
      <w:pPr>
        <w:rPr>
          <w:rStyle w:val="Enfasigrassetto"/>
          <w:color w:val="000000"/>
          <w:sz w:val="24"/>
          <w:szCs w:val="24"/>
          <w:shd w:val="clear" w:color="auto" w:fill="F1F1F1"/>
        </w:rPr>
      </w:pPr>
      <w:r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>Se avete tempo, c</w:t>
      </w:r>
      <w:r w:rsidR="00BB08F7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ollegatevi a </w:t>
      </w:r>
      <w:proofErr w:type="spellStart"/>
      <w:r w:rsidR="00BB08F7" w:rsidRPr="009B73F8">
        <w:rPr>
          <w:rStyle w:val="Enfasigrassetto"/>
          <w:b w:val="0"/>
          <w:i/>
          <w:color w:val="000000"/>
          <w:sz w:val="24"/>
          <w:szCs w:val="24"/>
          <w:shd w:val="clear" w:color="auto" w:fill="F1F1F1"/>
        </w:rPr>
        <w:t>Flightradar</w:t>
      </w:r>
      <w:proofErr w:type="spellEnd"/>
      <w:r w:rsidR="00BB08F7" w:rsidRPr="009B73F8">
        <w:rPr>
          <w:rStyle w:val="Enfasigrassetto"/>
          <w:b w:val="0"/>
          <w:i/>
          <w:color w:val="000000"/>
          <w:sz w:val="24"/>
          <w:szCs w:val="24"/>
          <w:shd w:val="clear" w:color="auto" w:fill="F1F1F1"/>
        </w:rPr>
        <w:t xml:space="preserve"> 24</w:t>
      </w:r>
      <w:r w:rsidR="00BB08F7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</w:t>
      </w:r>
      <w:r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osserva</w:t>
      </w:r>
      <w:r w:rsidR="00BB08F7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>te quel</w:t>
      </w:r>
      <w:r w:rsidR="005072DE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>l’incessante</w:t>
      </w:r>
      <w:r w:rsidR="00BB08F7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</w:t>
      </w:r>
      <w:r w:rsidR="005072DE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>ragnatela</w:t>
      </w:r>
      <w:r w:rsidR="00BB08F7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di aerei che girano</w:t>
      </w:r>
      <w:r w:rsidR="005072DE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senza sosta</w:t>
      </w:r>
      <w:r w:rsidR="00BB08F7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sulla nostra testa, </w:t>
      </w:r>
      <w:r w:rsidR="005072DE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</w:t>
      </w:r>
      <w:proofErr w:type="spellStart"/>
      <w:r w:rsidR="00BB08F7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>zummate</w:t>
      </w:r>
      <w:proofErr w:type="spellEnd"/>
      <w:r w:rsidR="00BB08F7">
        <w:rPr>
          <w:rStyle w:val="Enfasigrassetto"/>
          <w:b w:val="0"/>
          <w:color w:val="000000"/>
          <w:sz w:val="24"/>
          <w:szCs w:val="24"/>
          <w:shd w:val="clear" w:color="auto" w:fill="F1F1F1"/>
        </w:rPr>
        <w:t xml:space="preserve"> su qualcuno di loro e avrete la sorpresa di </w:t>
      </w:r>
      <w:r w:rsidR="00BB08F7" w:rsidRPr="00185102">
        <w:rPr>
          <w:rStyle w:val="Enfasigrassetto"/>
          <w:color w:val="000000"/>
          <w:sz w:val="24"/>
          <w:szCs w:val="24"/>
          <w:shd w:val="clear" w:color="auto" w:fill="F1F1F1"/>
        </w:rPr>
        <w:t xml:space="preserve">trovare </w:t>
      </w:r>
      <w:r>
        <w:rPr>
          <w:rStyle w:val="Enfasigrassetto"/>
          <w:color w:val="000000"/>
          <w:sz w:val="24"/>
          <w:szCs w:val="24"/>
          <w:shd w:val="clear" w:color="auto" w:fill="F1F1F1"/>
        </w:rPr>
        <w:t xml:space="preserve">nomi di </w:t>
      </w:r>
      <w:r w:rsidR="00BB08F7" w:rsidRPr="00185102">
        <w:rPr>
          <w:rStyle w:val="Enfasigrassetto"/>
          <w:color w:val="000000"/>
          <w:sz w:val="24"/>
          <w:szCs w:val="24"/>
          <w:shd w:val="clear" w:color="auto" w:fill="F1F1F1"/>
        </w:rPr>
        <w:t>compagnie aeree di cui mai avete sentito parlare.</w:t>
      </w:r>
      <w:r w:rsidR="002540DC" w:rsidRPr="002540DC">
        <w:rPr>
          <w:rFonts w:cs="Arial"/>
          <w:sz w:val="24"/>
          <w:szCs w:val="24"/>
          <w:shd w:val="clear" w:color="auto" w:fill="FFFFFF"/>
        </w:rPr>
        <w:t xml:space="preserve"> </w:t>
      </w:r>
      <w:r w:rsidR="002540DC">
        <w:rPr>
          <w:rFonts w:cs="Arial"/>
          <w:sz w:val="24"/>
          <w:szCs w:val="24"/>
          <w:shd w:val="clear" w:color="auto" w:fill="FFFFFF"/>
        </w:rPr>
        <w:t xml:space="preserve">Ebbene, in un mondo ove con sempre più insistenza si parla di riduzione di CO2 nell’atmosfera bisognerebbe pure iniziare ad interrogarsi su quanto sia opportuno permettere l’aumento </w:t>
      </w:r>
      <w:r w:rsidR="002540DC" w:rsidRPr="008E125B">
        <w:rPr>
          <w:rFonts w:cs="Arial"/>
          <w:i/>
          <w:sz w:val="24"/>
          <w:szCs w:val="24"/>
          <w:shd w:val="clear" w:color="auto" w:fill="FFFFFF"/>
        </w:rPr>
        <w:t>ad libitum</w:t>
      </w:r>
      <w:r w:rsidR="002540DC">
        <w:rPr>
          <w:rFonts w:cs="Arial"/>
          <w:sz w:val="24"/>
          <w:szCs w:val="24"/>
          <w:shd w:val="clear" w:color="auto" w:fill="FFFFFF"/>
        </w:rPr>
        <w:t xml:space="preserve"> del traffico aereo.</w:t>
      </w:r>
    </w:p>
    <w:p w:rsidR="000322FF" w:rsidRPr="002540DC" w:rsidRDefault="002540DC" w:rsidP="000322FF">
      <w:pPr>
        <w:spacing w:after="0"/>
        <w:rPr>
          <w:rFonts w:cs="Arial"/>
          <w:color w:val="FF0000"/>
          <w:sz w:val="18"/>
          <w:szCs w:val="18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 xml:space="preserve">Dal punto di vista operativo/marketing la spiegazione </w:t>
      </w:r>
      <w:r w:rsidR="000322FF" w:rsidRPr="000322FF">
        <w:rPr>
          <w:rFonts w:cs="Arial"/>
          <w:sz w:val="24"/>
          <w:szCs w:val="24"/>
          <w:shd w:val="clear" w:color="auto" w:fill="FFFFFF"/>
        </w:rPr>
        <w:t xml:space="preserve"> di queste improvvise chiusure</w:t>
      </w:r>
      <w:r w:rsidR="000322FF">
        <w:rPr>
          <w:rFonts w:cs="Arial"/>
          <w:sz w:val="24"/>
          <w:szCs w:val="24"/>
          <w:shd w:val="clear" w:color="auto" w:fill="FFFFFF"/>
        </w:rPr>
        <w:t xml:space="preserve"> è</w:t>
      </w:r>
      <w:r>
        <w:rPr>
          <w:rFonts w:cs="Arial"/>
          <w:sz w:val="24"/>
          <w:szCs w:val="24"/>
          <w:shd w:val="clear" w:color="auto" w:fill="FFFFFF"/>
        </w:rPr>
        <w:t xml:space="preserve"> che</w:t>
      </w:r>
      <w:r w:rsidR="000322FF">
        <w:rPr>
          <w:rFonts w:cs="Arial"/>
          <w:sz w:val="24"/>
          <w:szCs w:val="24"/>
          <w:shd w:val="clear" w:color="auto" w:fill="FFFFFF"/>
        </w:rPr>
        <w:t>,</w:t>
      </w:r>
      <w:r w:rsidR="00565CF0">
        <w:rPr>
          <w:rFonts w:cs="Arial"/>
          <w:sz w:val="24"/>
          <w:szCs w:val="24"/>
          <w:shd w:val="clear" w:color="auto" w:fill="FFFFFF"/>
        </w:rPr>
        <w:t xml:space="preserve"> </w:t>
      </w:r>
      <w:r w:rsidR="009B73F8" w:rsidRPr="002540DC">
        <w:rPr>
          <w:rFonts w:cs="Arial"/>
          <w:i/>
          <w:sz w:val="24"/>
          <w:szCs w:val="24"/>
          <w:shd w:val="clear" w:color="auto" w:fill="FFFFFF"/>
        </w:rPr>
        <w:t>“i</w:t>
      </w:r>
      <w:r w:rsidR="00FA0C2B" w:rsidRPr="002540DC">
        <w:rPr>
          <w:rFonts w:cs="Arial"/>
          <w:i/>
          <w:sz w:val="24"/>
          <w:szCs w:val="24"/>
          <w:shd w:val="clear" w:color="auto" w:fill="FFFFFF"/>
        </w:rPr>
        <w:t xml:space="preserve">l mondo del trasporto aereo commerciale è oggi caratterizzato da troppi attori in campo ai quali è vietato farsi la guerra </w:t>
      </w:r>
      <w:r w:rsidR="00565CF0" w:rsidRPr="002540DC">
        <w:rPr>
          <w:rFonts w:cs="Arial"/>
          <w:i/>
          <w:sz w:val="24"/>
          <w:szCs w:val="24"/>
          <w:shd w:val="clear" w:color="auto" w:fill="FFFFFF"/>
        </w:rPr>
        <w:t>applicando</w:t>
      </w:r>
      <w:r w:rsidR="00FA0C2B" w:rsidRPr="002540DC">
        <w:rPr>
          <w:rFonts w:cs="Arial"/>
          <w:i/>
          <w:sz w:val="24"/>
          <w:szCs w:val="24"/>
          <w:shd w:val="clear" w:color="auto" w:fill="FFFFFF"/>
        </w:rPr>
        <w:t xml:space="preserve"> sconti sulle tariffe </w:t>
      </w:r>
      <w:r w:rsidR="00565CF0" w:rsidRPr="002540DC">
        <w:rPr>
          <w:rFonts w:cs="Arial"/>
          <w:i/>
          <w:sz w:val="24"/>
          <w:szCs w:val="24"/>
          <w:shd w:val="clear" w:color="auto" w:fill="FFFFFF"/>
        </w:rPr>
        <w:t>vendute</w:t>
      </w:r>
      <w:r w:rsidR="00FA0C2B" w:rsidRPr="002540DC">
        <w:rPr>
          <w:rFonts w:cs="Arial"/>
          <w:i/>
          <w:sz w:val="24"/>
          <w:szCs w:val="24"/>
          <w:shd w:val="clear" w:color="auto" w:fill="FFFFFF"/>
        </w:rPr>
        <w:t>.</w:t>
      </w:r>
      <w:r w:rsidR="009B73F8" w:rsidRPr="002540DC">
        <w:rPr>
          <w:rFonts w:cs="Arial"/>
          <w:i/>
          <w:sz w:val="24"/>
          <w:szCs w:val="24"/>
          <w:shd w:val="clear" w:color="auto" w:fill="FFFFFF"/>
        </w:rPr>
        <w:t>”</w:t>
      </w:r>
      <w:r w:rsidR="000322FF">
        <w:rPr>
          <w:rFonts w:cs="Arial"/>
          <w:sz w:val="24"/>
          <w:szCs w:val="24"/>
          <w:shd w:val="clear" w:color="auto" w:fill="FFFFFF"/>
        </w:rPr>
        <w:t xml:space="preserve"> </w:t>
      </w:r>
      <w:r w:rsidRPr="002540DC">
        <w:rPr>
          <w:rFonts w:cs="Arial"/>
          <w:color w:val="FF0000"/>
          <w:sz w:val="18"/>
          <w:szCs w:val="18"/>
          <w:shd w:val="clear" w:color="auto" w:fill="FFFFFF"/>
        </w:rPr>
        <w:t>(3)</w:t>
      </w:r>
    </w:p>
    <w:p w:rsidR="00FA0C2B" w:rsidRDefault="00FA0C2B" w:rsidP="000322FF">
      <w:pPr>
        <w:spacing w:after="0"/>
        <w:rPr>
          <w:rFonts w:cs="Arial"/>
          <w:sz w:val="24"/>
          <w:szCs w:val="24"/>
          <w:shd w:val="clear" w:color="auto" w:fill="FFFFFF"/>
        </w:rPr>
      </w:pPr>
    </w:p>
    <w:p w:rsidR="00E22AE8" w:rsidRDefault="002540DC">
      <w:pPr>
        <w:rPr>
          <w:rFonts w:cs="Arial"/>
          <w:sz w:val="24"/>
          <w:szCs w:val="24"/>
          <w:shd w:val="clear" w:color="auto" w:fill="FFFFFF"/>
        </w:rPr>
      </w:pPr>
      <w:r>
        <w:rPr>
          <w:rFonts w:cs="Arial"/>
          <w:sz w:val="24"/>
          <w:szCs w:val="24"/>
          <w:shd w:val="clear" w:color="auto" w:fill="FFFFFF"/>
        </w:rPr>
        <w:t>Nel corrente</w:t>
      </w:r>
      <w:r w:rsidR="00565CF0">
        <w:rPr>
          <w:rFonts w:cs="Arial"/>
          <w:sz w:val="24"/>
          <w:szCs w:val="24"/>
          <w:shd w:val="clear" w:color="auto" w:fill="FFFFFF"/>
        </w:rPr>
        <w:t xml:space="preserve"> scenario nel quale ogni giorno nasce un nuovo vettore aereo il quale molto probabilmente fra pochi mesi non ci sar</w:t>
      </w:r>
      <w:r w:rsidR="00734D0D">
        <w:rPr>
          <w:rFonts w:cs="Arial"/>
          <w:sz w:val="24"/>
          <w:szCs w:val="24"/>
          <w:shd w:val="clear" w:color="auto" w:fill="FFFFFF"/>
        </w:rPr>
        <w:t>à più</w:t>
      </w:r>
      <w:r w:rsidR="000322FF">
        <w:rPr>
          <w:rFonts w:cs="Arial"/>
          <w:sz w:val="24"/>
          <w:szCs w:val="24"/>
          <w:shd w:val="clear" w:color="auto" w:fill="FFFFFF"/>
        </w:rPr>
        <w:t xml:space="preserve">, </w:t>
      </w:r>
      <w:r w:rsidR="00565CF0">
        <w:rPr>
          <w:rFonts w:cs="Arial"/>
          <w:sz w:val="24"/>
          <w:szCs w:val="24"/>
          <w:shd w:val="clear" w:color="auto" w:fill="FFFFFF"/>
        </w:rPr>
        <w:t xml:space="preserve"> il consumatore </w:t>
      </w:r>
      <w:r w:rsidR="00566514">
        <w:rPr>
          <w:rFonts w:cs="Arial"/>
          <w:sz w:val="24"/>
          <w:szCs w:val="24"/>
          <w:shd w:val="clear" w:color="auto" w:fill="FFFFFF"/>
        </w:rPr>
        <w:t>adotti</w:t>
      </w:r>
      <w:r w:rsidR="000322FF">
        <w:rPr>
          <w:rFonts w:cs="Arial"/>
          <w:sz w:val="24"/>
          <w:szCs w:val="24"/>
          <w:shd w:val="clear" w:color="auto" w:fill="FFFFFF"/>
        </w:rPr>
        <w:t xml:space="preserve"> alcuni accorgimenti per</w:t>
      </w:r>
      <w:r w:rsidR="00565CF0">
        <w:rPr>
          <w:rFonts w:cs="Arial"/>
          <w:sz w:val="24"/>
          <w:szCs w:val="24"/>
          <w:shd w:val="clear" w:color="auto" w:fill="FFFFFF"/>
        </w:rPr>
        <w:t xml:space="preserve">  evitare</w:t>
      </w:r>
      <w:r w:rsidR="00E22AE8">
        <w:rPr>
          <w:rFonts w:cs="Arial"/>
          <w:sz w:val="24"/>
          <w:szCs w:val="24"/>
          <w:shd w:val="clear" w:color="auto" w:fill="FFFFFF"/>
        </w:rPr>
        <w:t xml:space="preserve"> la sorpresa</w:t>
      </w:r>
      <w:r w:rsidR="00565CF0">
        <w:rPr>
          <w:rFonts w:cs="Arial"/>
          <w:sz w:val="24"/>
          <w:szCs w:val="24"/>
          <w:shd w:val="clear" w:color="auto" w:fill="FFFFFF"/>
        </w:rPr>
        <w:t xml:space="preserve"> di </w:t>
      </w:r>
      <w:r w:rsidR="00E22AE8">
        <w:rPr>
          <w:rFonts w:cs="Arial"/>
          <w:sz w:val="24"/>
          <w:szCs w:val="24"/>
          <w:shd w:val="clear" w:color="auto" w:fill="FFFFFF"/>
        </w:rPr>
        <w:t>ri</w:t>
      </w:r>
      <w:r w:rsidR="00565CF0">
        <w:rPr>
          <w:rFonts w:cs="Arial"/>
          <w:sz w:val="24"/>
          <w:szCs w:val="24"/>
          <w:shd w:val="clear" w:color="auto" w:fill="FFFFFF"/>
        </w:rPr>
        <w:t xml:space="preserve">trovarsi in mano un biglietto che potrebbe assumere il </w:t>
      </w:r>
      <w:r w:rsidR="00734D0D">
        <w:rPr>
          <w:rFonts w:cs="Arial"/>
          <w:sz w:val="24"/>
          <w:szCs w:val="24"/>
          <w:shd w:val="clear" w:color="auto" w:fill="FFFFFF"/>
        </w:rPr>
        <w:t>valore</w:t>
      </w:r>
      <w:r w:rsidR="00565CF0">
        <w:rPr>
          <w:rFonts w:cs="Arial"/>
          <w:sz w:val="24"/>
          <w:szCs w:val="24"/>
          <w:shd w:val="clear" w:color="auto" w:fill="FFFFFF"/>
        </w:rPr>
        <w:t xml:space="preserve"> di carta</w:t>
      </w:r>
      <w:r w:rsidR="00734D0D">
        <w:rPr>
          <w:rFonts w:cs="Arial"/>
          <w:sz w:val="24"/>
          <w:szCs w:val="24"/>
          <w:shd w:val="clear" w:color="auto" w:fill="FFFFFF"/>
        </w:rPr>
        <w:t>-</w:t>
      </w:r>
      <w:r w:rsidR="00565CF0">
        <w:rPr>
          <w:rFonts w:cs="Arial"/>
          <w:sz w:val="24"/>
          <w:szCs w:val="24"/>
          <w:shd w:val="clear" w:color="auto" w:fill="FFFFFF"/>
        </w:rPr>
        <w:t xml:space="preserve">straccia. </w:t>
      </w:r>
    </w:p>
    <w:p w:rsidR="00A82081" w:rsidRPr="007246BF" w:rsidRDefault="00734D0D">
      <w:pPr>
        <w:rPr>
          <w:rStyle w:val="Enfasigrassetto"/>
          <w:rFonts w:cs="Arial"/>
          <w:b w:val="0"/>
          <w:bCs w:val="0"/>
          <w:sz w:val="24"/>
          <w:szCs w:val="24"/>
          <w:shd w:val="clear" w:color="auto" w:fill="FFFFFF"/>
        </w:rPr>
      </w:pPr>
      <w:r w:rsidRPr="00937BE4">
        <w:rPr>
          <w:rFonts w:cs="Arial"/>
          <w:b/>
          <w:sz w:val="24"/>
          <w:szCs w:val="24"/>
          <w:shd w:val="clear" w:color="auto" w:fill="FFFFFF"/>
        </w:rPr>
        <w:t>Si e</w:t>
      </w:r>
      <w:r w:rsidR="00565CF0" w:rsidRPr="00937BE4">
        <w:rPr>
          <w:rFonts w:cs="Arial"/>
          <w:b/>
          <w:sz w:val="24"/>
          <w:szCs w:val="24"/>
          <w:shd w:val="clear" w:color="auto" w:fill="FFFFFF"/>
        </w:rPr>
        <w:t>vit</w:t>
      </w:r>
      <w:r w:rsidRPr="00937BE4">
        <w:rPr>
          <w:rFonts w:cs="Arial"/>
          <w:b/>
          <w:sz w:val="24"/>
          <w:szCs w:val="24"/>
          <w:shd w:val="clear" w:color="auto" w:fill="FFFFFF"/>
        </w:rPr>
        <w:t>i</w:t>
      </w:r>
      <w:r w:rsidR="00565CF0" w:rsidRPr="00937BE4">
        <w:rPr>
          <w:rFonts w:cs="Arial"/>
          <w:b/>
          <w:sz w:val="24"/>
          <w:szCs w:val="24"/>
          <w:shd w:val="clear" w:color="auto" w:fill="FFFFFF"/>
        </w:rPr>
        <w:t xml:space="preserve"> di volare con quelle compagnie ultim</w:t>
      </w:r>
      <w:r w:rsidR="00DF1EA5" w:rsidRPr="00937BE4">
        <w:rPr>
          <w:rFonts w:cs="Arial"/>
          <w:b/>
          <w:sz w:val="24"/>
          <w:szCs w:val="24"/>
          <w:shd w:val="clear" w:color="auto" w:fill="FFFFFF"/>
        </w:rPr>
        <w:t>e</w:t>
      </w:r>
      <w:r w:rsidR="00565CF0" w:rsidRPr="00937BE4">
        <w:rPr>
          <w:rFonts w:cs="Arial"/>
          <w:b/>
          <w:sz w:val="24"/>
          <w:szCs w:val="24"/>
          <w:shd w:val="clear" w:color="auto" w:fill="FFFFFF"/>
        </w:rPr>
        <w:t xml:space="preserve"> arrivate di cui poco o nulla si sa.</w:t>
      </w:r>
      <w:r w:rsidR="00565CF0">
        <w:rPr>
          <w:rFonts w:cs="Arial"/>
          <w:sz w:val="24"/>
          <w:szCs w:val="24"/>
          <w:shd w:val="clear" w:color="auto" w:fill="FFFFFF"/>
        </w:rPr>
        <w:t xml:space="preserve"> </w:t>
      </w:r>
      <w:r w:rsidR="00DF1EA5">
        <w:rPr>
          <w:rFonts w:cs="Arial"/>
          <w:sz w:val="24"/>
          <w:szCs w:val="24"/>
          <w:shd w:val="clear" w:color="auto" w:fill="FFFFFF"/>
        </w:rPr>
        <w:t xml:space="preserve"> </w:t>
      </w:r>
      <w:r>
        <w:rPr>
          <w:rFonts w:cs="Arial"/>
          <w:sz w:val="24"/>
          <w:szCs w:val="24"/>
          <w:shd w:val="clear" w:color="auto" w:fill="FFFFFF"/>
        </w:rPr>
        <w:t>Un primo aiuto può venir fornito</w:t>
      </w:r>
      <w:r w:rsidR="00DF1EA5">
        <w:rPr>
          <w:rFonts w:cs="Arial"/>
          <w:sz w:val="24"/>
          <w:szCs w:val="24"/>
          <w:shd w:val="clear" w:color="auto" w:fill="FFFFFF"/>
        </w:rPr>
        <w:t xml:space="preserve"> </w:t>
      </w:r>
      <w:r>
        <w:rPr>
          <w:rFonts w:cs="Arial"/>
          <w:sz w:val="24"/>
          <w:szCs w:val="24"/>
          <w:shd w:val="clear" w:color="auto" w:fill="FFFFFF"/>
        </w:rPr>
        <w:t>d</w:t>
      </w:r>
      <w:r w:rsidR="00DF1EA5">
        <w:rPr>
          <w:rFonts w:cs="Arial"/>
          <w:sz w:val="24"/>
          <w:szCs w:val="24"/>
          <w:shd w:val="clear" w:color="auto" w:fill="FFFFFF"/>
        </w:rPr>
        <w:t>alla lista delle 290 compagnie aderenti alla IATA</w:t>
      </w:r>
      <w:r>
        <w:rPr>
          <w:rFonts w:cs="Arial"/>
          <w:sz w:val="24"/>
          <w:szCs w:val="24"/>
          <w:shd w:val="clear" w:color="auto" w:fill="FFFFFF"/>
        </w:rPr>
        <w:t>. Tenete</w:t>
      </w:r>
      <w:r w:rsidR="00C805D9">
        <w:rPr>
          <w:rFonts w:cs="Arial"/>
          <w:sz w:val="24"/>
          <w:szCs w:val="24"/>
          <w:shd w:val="clear" w:color="auto" w:fill="FFFFFF"/>
        </w:rPr>
        <w:t xml:space="preserve"> tuttavia</w:t>
      </w:r>
      <w:r>
        <w:rPr>
          <w:rFonts w:cs="Arial"/>
          <w:sz w:val="24"/>
          <w:szCs w:val="24"/>
          <w:shd w:val="clear" w:color="auto" w:fill="FFFFFF"/>
        </w:rPr>
        <w:t xml:space="preserve"> presente che molti </w:t>
      </w:r>
      <w:r w:rsidR="00937BE4">
        <w:rPr>
          <w:rFonts w:cs="Arial"/>
          <w:sz w:val="24"/>
          <w:szCs w:val="24"/>
          <w:shd w:val="clear" w:color="auto" w:fill="FFFFFF"/>
        </w:rPr>
        <w:t xml:space="preserve">affermati </w:t>
      </w:r>
      <w:r>
        <w:rPr>
          <w:rFonts w:cs="Arial"/>
          <w:sz w:val="24"/>
          <w:szCs w:val="24"/>
          <w:shd w:val="clear" w:color="auto" w:fill="FFFFFF"/>
        </w:rPr>
        <w:t xml:space="preserve">vettori low </w:t>
      </w:r>
      <w:proofErr w:type="spellStart"/>
      <w:r>
        <w:rPr>
          <w:rFonts w:cs="Arial"/>
          <w:sz w:val="24"/>
          <w:szCs w:val="24"/>
          <w:shd w:val="clear" w:color="auto" w:fill="FFFFFF"/>
        </w:rPr>
        <w:t>cost</w:t>
      </w:r>
      <w:proofErr w:type="spellEnd"/>
      <w:r>
        <w:rPr>
          <w:rFonts w:cs="Arial"/>
          <w:sz w:val="24"/>
          <w:szCs w:val="24"/>
          <w:shd w:val="clear" w:color="auto" w:fill="FFFFFF"/>
        </w:rPr>
        <w:t xml:space="preserve"> quali ad esempio</w:t>
      </w:r>
      <w:r w:rsidR="00DF1EA5">
        <w:rPr>
          <w:rFonts w:cs="Arial"/>
          <w:sz w:val="24"/>
          <w:szCs w:val="24"/>
          <w:shd w:val="clear" w:color="auto" w:fill="FFFFFF"/>
        </w:rPr>
        <w:t xml:space="preserve"> Ryanair, </w:t>
      </w:r>
      <w:proofErr w:type="spellStart"/>
      <w:r w:rsidR="00DF1EA5">
        <w:rPr>
          <w:rFonts w:cs="Arial"/>
          <w:sz w:val="24"/>
          <w:szCs w:val="24"/>
          <w:shd w:val="clear" w:color="auto" w:fill="FFFFFF"/>
        </w:rPr>
        <w:t>EasyJet</w:t>
      </w:r>
      <w:proofErr w:type="spellEnd"/>
      <w:r w:rsidR="00DF1EA5">
        <w:rPr>
          <w:rFonts w:cs="Arial"/>
          <w:sz w:val="24"/>
          <w:szCs w:val="24"/>
          <w:shd w:val="clear" w:color="auto" w:fill="FFFFFF"/>
        </w:rPr>
        <w:t xml:space="preserve">, </w:t>
      </w:r>
      <w:proofErr w:type="spellStart"/>
      <w:r w:rsidR="00DF1EA5">
        <w:rPr>
          <w:rFonts w:cs="Arial"/>
          <w:sz w:val="24"/>
          <w:szCs w:val="24"/>
          <w:shd w:val="clear" w:color="auto" w:fill="FFFFFF"/>
        </w:rPr>
        <w:t>Southwest</w:t>
      </w:r>
      <w:proofErr w:type="spellEnd"/>
      <w:r>
        <w:rPr>
          <w:rFonts w:cs="Arial"/>
          <w:sz w:val="24"/>
          <w:szCs w:val="24"/>
          <w:shd w:val="clear" w:color="auto" w:fill="FFFFFF"/>
        </w:rPr>
        <w:t xml:space="preserve"> non aderiscono all’associazione</w:t>
      </w:r>
      <w:r w:rsidR="00E22AE8">
        <w:rPr>
          <w:rFonts w:cs="Arial"/>
          <w:sz w:val="24"/>
          <w:szCs w:val="24"/>
          <w:shd w:val="clear" w:color="auto" w:fill="FFFFFF"/>
        </w:rPr>
        <w:t>,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 w:rsidR="00C805D9">
        <w:rPr>
          <w:rFonts w:cs="Arial"/>
          <w:sz w:val="24"/>
          <w:szCs w:val="24"/>
          <w:shd w:val="clear" w:color="auto" w:fill="FFFFFF"/>
        </w:rPr>
        <w:t>comunque</w:t>
      </w:r>
      <w:r>
        <w:rPr>
          <w:rFonts w:cs="Arial"/>
          <w:sz w:val="24"/>
          <w:szCs w:val="24"/>
          <w:shd w:val="clear" w:color="auto" w:fill="FFFFFF"/>
        </w:rPr>
        <w:t xml:space="preserve"> ne siamo certi</w:t>
      </w:r>
      <w:r w:rsidR="00937BE4">
        <w:rPr>
          <w:rFonts w:cs="Arial"/>
          <w:sz w:val="24"/>
          <w:szCs w:val="24"/>
          <w:shd w:val="clear" w:color="auto" w:fill="FFFFFF"/>
        </w:rPr>
        <w:t>,</w:t>
      </w:r>
      <w:r>
        <w:rPr>
          <w:rFonts w:cs="Arial"/>
          <w:sz w:val="24"/>
          <w:szCs w:val="24"/>
          <w:shd w:val="clear" w:color="auto" w:fill="FFFFFF"/>
        </w:rPr>
        <w:t xml:space="preserve"> di essi </w:t>
      </w:r>
      <w:r w:rsidR="00A5628B">
        <w:rPr>
          <w:rFonts w:cs="Arial"/>
          <w:sz w:val="24"/>
          <w:szCs w:val="24"/>
          <w:shd w:val="clear" w:color="auto" w:fill="FFFFFF"/>
        </w:rPr>
        <w:t>vi sarete già fatti una vostra opinione in merito</w:t>
      </w:r>
      <w:r>
        <w:rPr>
          <w:rFonts w:cs="Arial"/>
          <w:sz w:val="24"/>
          <w:szCs w:val="24"/>
          <w:shd w:val="clear" w:color="auto" w:fill="FFFFFF"/>
        </w:rPr>
        <w:t>.</w:t>
      </w:r>
      <w:r w:rsidR="00DF1EA5">
        <w:rPr>
          <w:rFonts w:cs="Arial"/>
          <w:sz w:val="24"/>
          <w:szCs w:val="24"/>
          <w:shd w:val="clear" w:color="auto" w:fill="FFFFFF"/>
        </w:rPr>
        <w:t xml:space="preserve"> </w:t>
      </w:r>
      <w:r w:rsidR="00E22AE8">
        <w:rPr>
          <w:rFonts w:cs="Arial"/>
          <w:sz w:val="24"/>
          <w:szCs w:val="24"/>
          <w:shd w:val="clear" w:color="auto" w:fill="FFFFFF"/>
        </w:rPr>
        <w:t>Se però</w:t>
      </w:r>
      <w:r>
        <w:rPr>
          <w:rFonts w:cs="Arial"/>
          <w:sz w:val="24"/>
          <w:szCs w:val="24"/>
          <w:shd w:val="clear" w:color="auto" w:fill="FFFFFF"/>
        </w:rPr>
        <w:t xml:space="preserve"> vi capita </w:t>
      </w:r>
      <w:r w:rsidR="00937BE4">
        <w:rPr>
          <w:rFonts w:cs="Arial"/>
          <w:sz w:val="24"/>
          <w:szCs w:val="24"/>
          <w:shd w:val="clear" w:color="auto" w:fill="FFFFFF"/>
        </w:rPr>
        <w:t xml:space="preserve">di imbattervi in </w:t>
      </w:r>
      <w:r>
        <w:rPr>
          <w:rFonts w:cs="Arial"/>
          <w:sz w:val="24"/>
          <w:szCs w:val="24"/>
          <w:shd w:val="clear" w:color="auto" w:fill="FFFFFF"/>
        </w:rPr>
        <w:t>un vettore straniero dal nome sconosciuto e dall’anzianità recente</w:t>
      </w:r>
      <w:r w:rsidR="00937BE4">
        <w:rPr>
          <w:rFonts w:cs="Arial"/>
          <w:sz w:val="24"/>
          <w:szCs w:val="24"/>
          <w:shd w:val="clear" w:color="auto" w:fill="FFFFFF"/>
        </w:rPr>
        <w:t>,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 w:rsidR="00DF1EA5">
        <w:rPr>
          <w:rFonts w:cs="Arial"/>
          <w:sz w:val="24"/>
          <w:szCs w:val="24"/>
          <w:shd w:val="clear" w:color="auto" w:fill="FFFFFF"/>
        </w:rPr>
        <w:t xml:space="preserve">indagate e informatevi prima di acquistare su Internet </w:t>
      </w:r>
      <w:r>
        <w:rPr>
          <w:rFonts w:cs="Arial"/>
          <w:sz w:val="24"/>
          <w:szCs w:val="24"/>
          <w:shd w:val="clear" w:color="auto" w:fill="FFFFFF"/>
        </w:rPr>
        <w:t>il</w:t>
      </w:r>
      <w:r w:rsidR="00DF1EA5">
        <w:rPr>
          <w:rFonts w:cs="Arial"/>
          <w:sz w:val="24"/>
          <w:szCs w:val="24"/>
          <w:shd w:val="clear" w:color="auto" w:fill="FFFFFF"/>
        </w:rPr>
        <w:t xml:space="preserve"> </w:t>
      </w:r>
      <w:r w:rsidR="00A5628B">
        <w:rPr>
          <w:rFonts w:cs="Arial"/>
          <w:sz w:val="24"/>
          <w:szCs w:val="24"/>
          <w:shd w:val="clear" w:color="auto" w:fill="FFFFFF"/>
        </w:rPr>
        <w:t xml:space="preserve">suo </w:t>
      </w:r>
      <w:r w:rsidR="00DF1EA5">
        <w:rPr>
          <w:rFonts w:cs="Arial"/>
          <w:sz w:val="24"/>
          <w:szCs w:val="24"/>
          <w:shd w:val="clear" w:color="auto" w:fill="FFFFFF"/>
        </w:rPr>
        <w:t>biglietto aereo</w:t>
      </w:r>
      <w:r>
        <w:rPr>
          <w:rFonts w:cs="Arial"/>
          <w:sz w:val="24"/>
          <w:szCs w:val="24"/>
          <w:shd w:val="clear" w:color="auto" w:fill="FFFFFF"/>
        </w:rPr>
        <w:t xml:space="preserve"> </w:t>
      </w:r>
      <w:r w:rsidR="00937BE4">
        <w:rPr>
          <w:rFonts w:cs="Arial"/>
          <w:sz w:val="24"/>
          <w:szCs w:val="24"/>
          <w:shd w:val="clear" w:color="auto" w:fill="FFFFFF"/>
        </w:rPr>
        <w:t xml:space="preserve">solo </w:t>
      </w:r>
      <w:r>
        <w:rPr>
          <w:rFonts w:cs="Arial"/>
          <w:sz w:val="24"/>
          <w:szCs w:val="24"/>
          <w:shd w:val="clear" w:color="auto" w:fill="FFFFFF"/>
        </w:rPr>
        <w:t>perché vede</w:t>
      </w:r>
      <w:r w:rsidR="00937BE4">
        <w:rPr>
          <w:rFonts w:cs="Arial"/>
          <w:sz w:val="24"/>
          <w:szCs w:val="24"/>
          <w:shd w:val="clear" w:color="auto" w:fill="FFFFFF"/>
        </w:rPr>
        <w:t>te una tariffa allettante</w:t>
      </w:r>
      <w:r w:rsidR="00DF1EA5">
        <w:rPr>
          <w:rFonts w:cs="Arial"/>
          <w:sz w:val="24"/>
          <w:szCs w:val="24"/>
          <w:shd w:val="clear" w:color="auto" w:fill="FFFFFF"/>
        </w:rPr>
        <w:t>.</w:t>
      </w:r>
      <w:r w:rsidR="00E22AE8">
        <w:rPr>
          <w:rFonts w:cs="Arial"/>
          <w:sz w:val="24"/>
          <w:szCs w:val="24"/>
          <w:shd w:val="clear" w:color="auto" w:fill="FFFFFF"/>
        </w:rPr>
        <w:t xml:space="preserve"> </w:t>
      </w:r>
      <w:r w:rsidR="00A5628B">
        <w:rPr>
          <w:rFonts w:cs="Arial"/>
          <w:sz w:val="24"/>
          <w:szCs w:val="24"/>
          <w:shd w:val="clear" w:color="auto" w:fill="FFFFFF"/>
        </w:rPr>
        <w:t>Stessa volontà con cui</w:t>
      </w:r>
      <w:r w:rsidR="00E22AE8">
        <w:rPr>
          <w:rFonts w:cs="Arial"/>
          <w:sz w:val="24"/>
          <w:szCs w:val="24"/>
          <w:shd w:val="clear" w:color="auto" w:fill="FFFFFF"/>
        </w:rPr>
        <w:t xml:space="preserve"> </w:t>
      </w:r>
      <w:r w:rsidR="00A5628B">
        <w:rPr>
          <w:rFonts w:cs="Arial"/>
          <w:sz w:val="24"/>
          <w:szCs w:val="24"/>
          <w:shd w:val="clear" w:color="auto" w:fill="FFFFFF"/>
        </w:rPr>
        <w:t>il passeggero ha preteso di</w:t>
      </w:r>
      <w:r w:rsidR="00E22AE8">
        <w:rPr>
          <w:rFonts w:cs="Arial"/>
          <w:sz w:val="24"/>
          <w:szCs w:val="24"/>
          <w:shd w:val="clear" w:color="auto" w:fill="FFFFFF"/>
        </w:rPr>
        <w:t xml:space="preserve"> sapere </w:t>
      </w:r>
      <w:r w:rsidR="00A5628B">
        <w:rPr>
          <w:rFonts w:cs="Arial"/>
          <w:sz w:val="24"/>
          <w:szCs w:val="24"/>
          <w:shd w:val="clear" w:color="auto" w:fill="FFFFFF"/>
        </w:rPr>
        <w:t xml:space="preserve">se la </w:t>
      </w:r>
      <w:r w:rsidR="00E22AE8">
        <w:rPr>
          <w:rFonts w:cs="Arial"/>
          <w:sz w:val="24"/>
          <w:szCs w:val="24"/>
          <w:shd w:val="clear" w:color="auto" w:fill="FFFFFF"/>
        </w:rPr>
        <w:t xml:space="preserve"> compagnia aerea </w:t>
      </w:r>
      <w:r w:rsidR="00A5628B">
        <w:rPr>
          <w:rFonts w:cs="Arial"/>
          <w:sz w:val="24"/>
          <w:szCs w:val="24"/>
          <w:shd w:val="clear" w:color="auto" w:fill="FFFFFF"/>
        </w:rPr>
        <w:t>da lui scelta era</w:t>
      </w:r>
      <w:r w:rsidR="00E22AE8">
        <w:rPr>
          <w:rFonts w:cs="Arial"/>
          <w:sz w:val="24"/>
          <w:szCs w:val="24"/>
          <w:shd w:val="clear" w:color="auto" w:fill="FFFFFF"/>
        </w:rPr>
        <w:t xml:space="preserve"> sicura dal punto di vista della </w:t>
      </w:r>
      <w:proofErr w:type="spellStart"/>
      <w:r w:rsidR="00E22AE8" w:rsidRPr="00A5628B">
        <w:rPr>
          <w:rFonts w:cs="Arial"/>
          <w:i/>
          <w:sz w:val="24"/>
          <w:szCs w:val="24"/>
          <w:shd w:val="clear" w:color="auto" w:fill="FFFFFF"/>
        </w:rPr>
        <w:t>safety</w:t>
      </w:r>
      <w:proofErr w:type="spellEnd"/>
      <w:r w:rsidR="00E22AE8">
        <w:rPr>
          <w:rFonts w:cs="Arial"/>
          <w:sz w:val="24"/>
          <w:szCs w:val="24"/>
          <w:shd w:val="clear" w:color="auto" w:fill="FFFFFF"/>
        </w:rPr>
        <w:t>, oggi a</w:t>
      </w:r>
      <w:r w:rsidR="00A5628B">
        <w:rPr>
          <w:rFonts w:cs="Arial"/>
          <w:sz w:val="24"/>
          <w:szCs w:val="24"/>
          <w:shd w:val="clear" w:color="auto" w:fill="FFFFFF"/>
        </w:rPr>
        <w:t>ndrebbe messa in campo</w:t>
      </w:r>
      <w:r w:rsidR="00E22AE8">
        <w:rPr>
          <w:rFonts w:cs="Arial"/>
          <w:sz w:val="24"/>
          <w:szCs w:val="24"/>
          <w:shd w:val="clear" w:color="auto" w:fill="FFFFFF"/>
        </w:rPr>
        <w:t xml:space="preserve"> alla ricerca del vettore economicamente </w:t>
      </w:r>
      <w:r w:rsidR="00C805D9">
        <w:rPr>
          <w:rFonts w:cs="Arial"/>
          <w:sz w:val="24"/>
          <w:szCs w:val="24"/>
          <w:shd w:val="clear" w:color="auto" w:fill="FFFFFF"/>
        </w:rPr>
        <w:t>in regola</w:t>
      </w:r>
      <w:r w:rsidR="00A5628B">
        <w:rPr>
          <w:rFonts w:cs="Arial"/>
          <w:sz w:val="24"/>
          <w:szCs w:val="24"/>
          <w:shd w:val="clear" w:color="auto" w:fill="FFFFFF"/>
        </w:rPr>
        <w:t>, quello che non ci lascia in mezzo alla strada per un improvviso fallimento</w:t>
      </w:r>
      <w:r w:rsidR="00E22AE8">
        <w:rPr>
          <w:rFonts w:cs="Arial"/>
          <w:sz w:val="24"/>
          <w:szCs w:val="24"/>
          <w:shd w:val="clear" w:color="auto" w:fill="FFFFFF"/>
        </w:rPr>
        <w:t xml:space="preserve">. </w:t>
      </w:r>
      <w:r w:rsidR="00DF1EA5">
        <w:rPr>
          <w:rFonts w:cs="Arial"/>
          <w:sz w:val="24"/>
          <w:szCs w:val="24"/>
          <w:shd w:val="clear" w:color="auto" w:fill="FFFFFF"/>
        </w:rPr>
        <w:t xml:space="preserve"> </w:t>
      </w:r>
      <w:r w:rsidR="00863234">
        <w:rPr>
          <w:rFonts w:cs="Arial"/>
          <w:sz w:val="24"/>
          <w:szCs w:val="24"/>
          <w:shd w:val="clear" w:color="auto" w:fill="FFFFFF"/>
        </w:rPr>
        <w:t>Lo ripetiamo:</w:t>
      </w:r>
      <w:r w:rsidR="00863234" w:rsidRPr="00863234">
        <w:rPr>
          <w:rFonts w:cs="Arial"/>
          <w:b/>
          <w:sz w:val="24"/>
          <w:szCs w:val="24"/>
          <w:shd w:val="clear" w:color="auto" w:fill="FFFFFF"/>
        </w:rPr>
        <w:t xml:space="preserve"> </w:t>
      </w:r>
      <w:r w:rsidR="00863234" w:rsidRPr="00937BE4">
        <w:rPr>
          <w:rFonts w:cs="Arial"/>
          <w:b/>
          <w:sz w:val="24"/>
          <w:szCs w:val="24"/>
          <w:shd w:val="clear" w:color="auto" w:fill="FFFFFF"/>
        </w:rPr>
        <w:t>Si eviti di volare con quelle compagnie ultime arrivate di cui poco o nulla si sa.</w:t>
      </w:r>
      <w:r w:rsidR="00863234">
        <w:rPr>
          <w:rFonts w:cs="Arial"/>
          <w:sz w:val="24"/>
          <w:szCs w:val="24"/>
          <w:shd w:val="clear" w:color="auto" w:fill="FFFFFF"/>
        </w:rPr>
        <w:t xml:space="preserve">  </w:t>
      </w:r>
    </w:p>
    <w:p w:rsidR="00A82081" w:rsidRPr="00DF1EA5" w:rsidRDefault="00A82081" w:rsidP="009D3116">
      <w:pPr>
        <w:spacing w:after="0" w:line="240" w:lineRule="auto"/>
        <w:rPr>
          <w:rStyle w:val="Enfasigrassetto"/>
          <w:b w:val="0"/>
          <w:color w:val="000000"/>
          <w:sz w:val="20"/>
          <w:szCs w:val="20"/>
          <w:shd w:val="clear" w:color="auto" w:fill="F1F1F1"/>
        </w:rPr>
      </w:pPr>
      <w:r w:rsidRPr="00DF1EA5">
        <w:rPr>
          <w:rStyle w:val="Enfasigrassetto"/>
          <w:b w:val="0"/>
          <w:color w:val="000000"/>
          <w:sz w:val="20"/>
          <w:szCs w:val="20"/>
          <w:shd w:val="clear" w:color="auto" w:fill="F1F1F1"/>
        </w:rPr>
        <w:t>(1)</w:t>
      </w:r>
      <w:r w:rsidR="00DF1EA5" w:rsidRPr="00DF1EA5">
        <w:rPr>
          <w:rStyle w:val="Enfasigrassetto"/>
          <w:b w:val="0"/>
          <w:color w:val="000000"/>
          <w:sz w:val="20"/>
          <w:szCs w:val="20"/>
          <w:shd w:val="clear" w:color="auto" w:fill="F1F1F1"/>
        </w:rPr>
        <w:t xml:space="preserve"> “</w:t>
      </w:r>
      <w:proofErr w:type="spellStart"/>
      <w:r w:rsidR="00DF1EA5" w:rsidRPr="00DF1EA5">
        <w:rPr>
          <w:rStyle w:val="Enfasigrassetto"/>
          <w:b w:val="0"/>
          <w:color w:val="000000"/>
          <w:sz w:val="20"/>
          <w:szCs w:val="20"/>
          <w:shd w:val="clear" w:color="auto" w:fill="F1F1F1"/>
        </w:rPr>
        <w:t>Return</w:t>
      </w:r>
      <w:proofErr w:type="spellEnd"/>
      <w:r w:rsidR="00DF1EA5" w:rsidRPr="00DF1EA5">
        <w:rPr>
          <w:rStyle w:val="Enfasigrassetto"/>
          <w:b w:val="0"/>
          <w:color w:val="000000"/>
          <w:sz w:val="20"/>
          <w:szCs w:val="20"/>
          <w:shd w:val="clear" w:color="auto" w:fill="F1F1F1"/>
        </w:rPr>
        <w:t xml:space="preserve"> on </w:t>
      </w:r>
      <w:proofErr w:type="spellStart"/>
      <w:r w:rsidR="00DF1EA5" w:rsidRPr="00DF1EA5">
        <w:rPr>
          <w:rStyle w:val="Enfasigrassetto"/>
          <w:b w:val="0"/>
          <w:color w:val="000000"/>
          <w:sz w:val="20"/>
          <w:szCs w:val="20"/>
          <w:shd w:val="clear" w:color="auto" w:fill="F1F1F1"/>
        </w:rPr>
        <w:t>Invested</w:t>
      </w:r>
      <w:proofErr w:type="spellEnd"/>
      <w:r w:rsidR="00DF1EA5" w:rsidRPr="00DF1EA5">
        <w:rPr>
          <w:rStyle w:val="Enfasigrassetto"/>
          <w:b w:val="0"/>
          <w:color w:val="000000"/>
          <w:sz w:val="20"/>
          <w:szCs w:val="20"/>
          <w:shd w:val="clear" w:color="auto" w:fill="F1F1F1"/>
        </w:rPr>
        <w:t xml:space="preserve"> Capital” </w:t>
      </w:r>
      <w:r w:rsidR="00DF1EA5">
        <w:rPr>
          <w:rStyle w:val="Enfasigrassetto"/>
          <w:b w:val="0"/>
          <w:color w:val="000000"/>
          <w:sz w:val="20"/>
          <w:szCs w:val="20"/>
          <w:shd w:val="clear" w:color="auto" w:fill="F1F1F1"/>
        </w:rPr>
        <w:t>esprime il</w:t>
      </w:r>
      <w:r w:rsidR="00DF1EA5" w:rsidRPr="00DF1EA5">
        <w:rPr>
          <w:rFonts w:cs="Arial"/>
          <w:color w:val="222222"/>
          <w:sz w:val="20"/>
          <w:szCs w:val="20"/>
          <w:shd w:val="clear" w:color="auto" w:fill="FFFFFF"/>
        </w:rPr>
        <w:t xml:space="preserve"> rendimento sul capitale investito, </w:t>
      </w:r>
      <w:r w:rsidR="00DF1EA5">
        <w:rPr>
          <w:rFonts w:cs="Arial"/>
          <w:color w:val="222222"/>
          <w:sz w:val="20"/>
          <w:szCs w:val="20"/>
          <w:shd w:val="clear" w:color="auto" w:fill="FFFFFF"/>
        </w:rPr>
        <w:t>ovvero</w:t>
      </w:r>
      <w:r w:rsidR="00DF1EA5" w:rsidRPr="00DF1EA5">
        <w:rPr>
          <w:rFonts w:cs="Arial"/>
          <w:color w:val="222222"/>
          <w:sz w:val="20"/>
          <w:szCs w:val="20"/>
          <w:shd w:val="clear" w:color="auto" w:fill="FFFFFF"/>
        </w:rPr>
        <w:t xml:space="preserve"> la </w:t>
      </w:r>
      <w:r w:rsidR="00DF1EA5">
        <w:rPr>
          <w:rFonts w:cs="Arial"/>
          <w:color w:val="222222"/>
          <w:sz w:val="20"/>
          <w:szCs w:val="20"/>
          <w:shd w:val="clear" w:color="auto" w:fill="FFFFFF"/>
        </w:rPr>
        <w:t>capacità</w:t>
      </w:r>
      <w:r w:rsidR="00DF1EA5" w:rsidRPr="00DF1EA5">
        <w:rPr>
          <w:rFonts w:cs="Arial"/>
          <w:color w:val="222222"/>
          <w:sz w:val="20"/>
          <w:szCs w:val="20"/>
          <w:shd w:val="clear" w:color="auto" w:fill="FFFFFF"/>
        </w:rPr>
        <w:t xml:space="preserve"> con la quale una società sta utilizzando il proprio denaro</w:t>
      </w:r>
      <w:r w:rsidR="00EA6ED9">
        <w:rPr>
          <w:rFonts w:cs="Arial"/>
          <w:color w:val="222222"/>
          <w:sz w:val="20"/>
          <w:szCs w:val="20"/>
          <w:shd w:val="clear" w:color="auto" w:fill="FFFFFF"/>
        </w:rPr>
        <w:t>.</w:t>
      </w:r>
      <w:r w:rsidR="00DF1EA5" w:rsidRPr="00DF1EA5">
        <w:rPr>
          <w:rFonts w:cs="Arial"/>
          <w:color w:val="222222"/>
          <w:sz w:val="20"/>
          <w:szCs w:val="20"/>
          <w:shd w:val="clear" w:color="auto" w:fill="FFFFFF"/>
        </w:rPr>
        <w:t xml:space="preserve"> Un</w:t>
      </w:r>
      <w:r w:rsidR="00EA6ED9">
        <w:rPr>
          <w:rFonts w:cs="Arial"/>
          <w:color w:val="222222"/>
          <w:sz w:val="20"/>
          <w:szCs w:val="20"/>
          <w:shd w:val="clear" w:color="auto" w:fill="FFFFFF"/>
        </w:rPr>
        <w:t>o dei modi</w:t>
      </w:r>
      <w:r w:rsidR="00DF1EA5" w:rsidRPr="00DF1EA5">
        <w:rPr>
          <w:rFonts w:cs="Arial"/>
          <w:color w:val="222222"/>
          <w:sz w:val="20"/>
          <w:szCs w:val="20"/>
          <w:shd w:val="clear" w:color="auto" w:fill="FFFFFF"/>
        </w:rPr>
        <w:t xml:space="preserve"> per calcolare </w:t>
      </w:r>
      <w:r w:rsidR="00DF1EA5" w:rsidRPr="00EA6ED9">
        <w:rPr>
          <w:rFonts w:cs="Arial"/>
          <w:color w:val="222222"/>
          <w:sz w:val="20"/>
          <w:szCs w:val="20"/>
          <w:shd w:val="clear" w:color="auto" w:fill="FFFFFF"/>
        </w:rPr>
        <w:t>il </w:t>
      </w:r>
      <w:r w:rsidR="00DF1EA5" w:rsidRPr="00EA6ED9">
        <w:rPr>
          <w:rFonts w:cs="Arial"/>
          <w:bCs/>
          <w:color w:val="222222"/>
          <w:sz w:val="20"/>
          <w:szCs w:val="20"/>
          <w:shd w:val="clear" w:color="auto" w:fill="FFFFFF"/>
        </w:rPr>
        <w:t>ROIC</w:t>
      </w:r>
      <w:r w:rsidR="00DF1EA5" w:rsidRPr="00DF1EA5">
        <w:rPr>
          <w:rFonts w:cs="Arial"/>
          <w:color w:val="222222"/>
          <w:sz w:val="20"/>
          <w:szCs w:val="20"/>
          <w:shd w:val="clear" w:color="auto" w:fill="FFFFFF"/>
        </w:rPr>
        <w:t> consiste nella formula (Reddito Netto – Dividendi) / Capitale Totale.</w:t>
      </w:r>
    </w:p>
    <w:p w:rsidR="00DF1EA5" w:rsidRPr="009D3116" w:rsidRDefault="00DF1EA5" w:rsidP="009D3116">
      <w:pPr>
        <w:spacing w:after="0"/>
        <w:rPr>
          <w:rStyle w:val="Enfasigrassetto"/>
          <w:b w:val="0"/>
          <w:color w:val="000000"/>
          <w:sz w:val="20"/>
          <w:szCs w:val="20"/>
          <w:shd w:val="clear" w:color="auto" w:fill="F1F1F1"/>
          <w:lang w:val="en-US"/>
        </w:rPr>
      </w:pPr>
      <w:r w:rsidRPr="009D3116">
        <w:rPr>
          <w:rStyle w:val="Enfasigrassetto"/>
          <w:b w:val="0"/>
          <w:color w:val="000000"/>
          <w:sz w:val="20"/>
          <w:szCs w:val="20"/>
          <w:shd w:val="clear" w:color="auto" w:fill="F1F1F1"/>
          <w:lang w:val="en-US"/>
        </w:rPr>
        <w:t>(2)</w:t>
      </w:r>
      <w:r w:rsidR="009D3116" w:rsidRPr="009D3116">
        <w:rPr>
          <w:rStyle w:val="Enfasigrassetto"/>
          <w:b w:val="0"/>
          <w:color w:val="000000"/>
          <w:sz w:val="20"/>
          <w:szCs w:val="20"/>
          <w:shd w:val="clear" w:color="auto" w:fill="F1F1F1"/>
          <w:lang w:val="en-US"/>
        </w:rPr>
        <w:t xml:space="preserve">  Flightglobal.com ; 27 </w:t>
      </w:r>
      <w:proofErr w:type="spellStart"/>
      <w:r w:rsidR="009D3116" w:rsidRPr="009D3116">
        <w:rPr>
          <w:rStyle w:val="Enfasigrassetto"/>
          <w:b w:val="0"/>
          <w:color w:val="000000"/>
          <w:sz w:val="20"/>
          <w:szCs w:val="20"/>
          <w:shd w:val="clear" w:color="auto" w:fill="F1F1F1"/>
          <w:lang w:val="en-US"/>
        </w:rPr>
        <w:t>dicembre</w:t>
      </w:r>
      <w:proofErr w:type="spellEnd"/>
      <w:r w:rsidR="009D3116" w:rsidRPr="009D3116">
        <w:rPr>
          <w:rStyle w:val="Enfasigrassetto"/>
          <w:b w:val="0"/>
          <w:color w:val="000000"/>
          <w:sz w:val="20"/>
          <w:szCs w:val="20"/>
          <w:shd w:val="clear" w:color="auto" w:fill="F1F1F1"/>
          <w:lang w:val="en-US"/>
        </w:rPr>
        <w:t xml:space="preserve"> 2017 “ Analysis, airline start-ups and failures in 2017”</w:t>
      </w:r>
    </w:p>
    <w:p w:rsidR="00DF1EA5" w:rsidRDefault="00DF1EA5">
      <w:pPr>
        <w:rPr>
          <w:rStyle w:val="Enfasigrassetto"/>
          <w:b w:val="0"/>
          <w:color w:val="000000"/>
          <w:sz w:val="20"/>
          <w:szCs w:val="20"/>
          <w:shd w:val="clear" w:color="auto" w:fill="F1F1F1"/>
        </w:rPr>
      </w:pPr>
      <w:r>
        <w:rPr>
          <w:rStyle w:val="Enfasigrassetto"/>
          <w:b w:val="0"/>
          <w:color w:val="000000"/>
          <w:sz w:val="20"/>
          <w:szCs w:val="20"/>
          <w:shd w:val="clear" w:color="auto" w:fill="F1F1F1"/>
        </w:rPr>
        <w:t>(3)</w:t>
      </w:r>
      <w:r w:rsidR="002722FD">
        <w:rPr>
          <w:rStyle w:val="Enfasigrassetto"/>
          <w:b w:val="0"/>
          <w:color w:val="000000"/>
          <w:sz w:val="20"/>
          <w:szCs w:val="20"/>
          <w:shd w:val="clear" w:color="auto" w:fill="F1F1F1"/>
        </w:rPr>
        <w:t xml:space="preserve"> </w:t>
      </w:r>
      <w:hyperlink r:id="rId5" w:history="1">
        <w:r w:rsidR="002722FD" w:rsidRPr="00CE0781">
          <w:rPr>
            <w:rStyle w:val="Collegamentoipertestuale"/>
            <w:sz w:val="20"/>
            <w:szCs w:val="20"/>
            <w:shd w:val="clear" w:color="auto" w:fill="F1F1F1"/>
          </w:rPr>
          <w:t>www.aviation-industry-news.com</w:t>
        </w:r>
      </w:hyperlink>
      <w:r w:rsidR="002722FD">
        <w:rPr>
          <w:rStyle w:val="Enfasigrassetto"/>
          <w:b w:val="0"/>
          <w:color w:val="000000"/>
          <w:sz w:val="20"/>
          <w:szCs w:val="20"/>
          <w:shd w:val="clear" w:color="auto" w:fill="F1F1F1"/>
        </w:rPr>
        <w:t xml:space="preserve"> “Dieci anni di utili” 2</w:t>
      </w:r>
      <w:r w:rsidR="00734D0D">
        <w:rPr>
          <w:rStyle w:val="Enfasigrassetto"/>
          <w:b w:val="0"/>
          <w:color w:val="000000"/>
          <w:sz w:val="20"/>
          <w:szCs w:val="20"/>
          <w:shd w:val="clear" w:color="auto" w:fill="F1F1F1"/>
        </w:rPr>
        <w:t>5</w:t>
      </w:r>
      <w:r w:rsidR="002722FD">
        <w:rPr>
          <w:rStyle w:val="Enfasigrassetto"/>
          <w:b w:val="0"/>
          <w:color w:val="000000"/>
          <w:sz w:val="20"/>
          <w:szCs w:val="20"/>
          <w:shd w:val="clear" w:color="auto" w:fill="F1F1F1"/>
        </w:rPr>
        <w:t>4 aprile 2019</w:t>
      </w:r>
    </w:p>
    <w:p w:rsidR="002540DC" w:rsidRDefault="002540DC">
      <w:pPr>
        <w:rPr>
          <w:rStyle w:val="Enfasigrassetto"/>
          <w:b w:val="0"/>
          <w:color w:val="000000"/>
          <w:sz w:val="20"/>
          <w:szCs w:val="20"/>
          <w:shd w:val="clear" w:color="auto" w:fill="F1F1F1"/>
        </w:rPr>
      </w:pPr>
    </w:p>
    <w:p w:rsidR="002540DC" w:rsidRDefault="007246BF" w:rsidP="002540DC">
      <w:pPr>
        <w:ind w:left="2124" w:firstLine="708"/>
        <w:rPr>
          <w:rStyle w:val="Enfasigrassetto"/>
          <w:color w:val="00B0F0"/>
          <w:sz w:val="20"/>
          <w:szCs w:val="20"/>
          <w:shd w:val="clear" w:color="auto" w:fill="F1F1F1"/>
        </w:rPr>
      </w:pPr>
      <w:hyperlink r:id="rId6" w:history="1">
        <w:r w:rsidRPr="00CE0781">
          <w:rPr>
            <w:rStyle w:val="Collegamentoipertestuale"/>
            <w:sz w:val="20"/>
            <w:szCs w:val="20"/>
            <w:shd w:val="clear" w:color="auto" w:fill="F1F1F1"/>
          </w:rPr>
          <w:t>www.Aviation-Industry-News.com</w:t>
        </w:r>
      </w:hyperlink>
    </w:p>
    <w:p w:rsidR="007246BF" w:rsidRPr="007246BF" w:rsidRDefault="007246BF" w:rsidP="007246BF">
      <w:pPr>
        <w:rPr>
          <w:rStyle w:val="Enfasigrassetto"/>
          <w:b w:val="0"/>
          <w:i/>
          <w:sz w:val="16"/>
          <w:szCs w:val="16"/>
          <w:shd w:val="clear" w:color="auto" w:fill="F1F1F1"/>
        </w:rPr>
      </w:pPr>
      <w:r w:rsidRPr="007246BF">
        <w:rPr>
          <w:rStyle w:val="Enfasigrassetto"/>
          <w:b w:val="0"/>
          <w:i/>
          <w:sz w:val="16"/>
          <w:szCs w:val="16"/>
          <w:shd w:val="clear" w:color="auto" w:fill="F1F1F1"/>
        </w:rPr>
        <w:t>11 settembre 2019</w:t>
      </w:r>
    </w:p>
    <w:sectPr w:rsidR="007246BF" w:rsidRPr="007246BF" w:rsidSect="00E45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7F0C6A"/>
    <w:rsid w:val="000322FF"/>
    <w:rsid w:val="000E560D"/>
    <w:rsid w:val="00185102"/>
    <w:rsid w:val="002540DC"/>
    <w:rsid w:val="002722FD"/>
    <w:rsid w:val="003E7C7E"/>
    <w:rsid w:val="004C4624"/>
    <w:rsid w:val="005072DE"/>
    <w:rsid w:val="00565CF0"/>
    <w:rsid w:val="00566514"/>
    <w:rsid w:val="007246BF"/>
    <w:rsid w:val="00734D0D"/>
    <w:rsid w:val="00743A60"/>
    <w:rsid w:val="007A535C"/>
    <w:rsid w:val="007F0C6A"/>
    <w:rsid w:val="00863234"/>
    <w:rsid w:val="008E125B"/>
    <w:rsid w:val="00937BE4"/>
    <w:rsid w:val="00984BA1"/>
    <w:rsid w:val="0099129E"/>
    <w:rsid w:val="009B73F8"/>
    <w:rsid w:val="009D3116"/>
    <w:rsid w:val="00A5628B"/>
    <w:rsid w:val="00A82081"/>
    <w:rsid w:val="00B15D5B"/>
    <w:rsid w:val="00B43955"/>
    <w:rsid w:val="00BB08F7"/>
    <w:rsid w:val="00BD3387"/>
    <w:rsid w:val="00BD7E4A"/>
    <w:rsid w:val="00C515D4"/>
    <w:rsid w:val="00C805D9"/>
    <w:rsid w:val="00C8654A"/>
    <w:rsid w:val="00CA1BCD"/>
    <w:rsid w:val="00CC1AC9"/>
    <w:rsid w:val="00DF1EA5"/>
    <w:rsid w:val="00E2198A"/>
    <w:rsid w:val="00E22AE8"/>
    <w:rsid w:val="00E45215"/>
    <w:rsid w:val="00E728C8"/>
    <w:rsid w:val="00EA6ED9"/>
    <w:rsid w:val="00EC051E"/>
    <w:rsid w:val="00EC41F2"/>
    <w:rsid w:val="00F871B1"/>
    <w:rsid w:val="00FA0C2B"/>
    <w:rsid w:val="00FC2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45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7F0C6A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7F0C6A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FA0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FA0C2B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E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E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7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viation-Industry-News.com" TargetMode="External"/><Relationship Id="rId5" Type="http://schemas.openxmlformats.org/officeDocument/2006/relationships/hyperlink" Target="http://www.aviation-industry-news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978</Words>
  <Characters>5576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</cp:lastModifiedBy>
  <cp:revision>23</cp:revision>
  <dcterms:created xsi:type="dcterms:W3CDTF">2019-09-11T06:17:00Z</dcterms:created>
  <dcterms:modified xsi:type="dcterms:W3CDTF">2019-09-11T08:28:00Z</dcterms:modified>
</cp:coreProperties>
</file>