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0B6A6" w14:textId="79135BE2" w:rsidR="002E05D0" w:rsidRDefault="002E05D0" w:rsidP="002E05D0">
      <w:pPr>
        <w:rPr>
          <w:b/>
          <w:bCs/>
          <w:color w:val="EE0000"/>
          <w:sz w:val="28"/>
          <w:szCs w:val="28"/>
        </w:rPr>
      </w:pPr>
      <w:r>
        <w:rPr>
          <w:b/>
          <w:bCs/>
          <w:noProof/>
          <w:color w:val="EE0000"/>
          <w:sz w:val="28"/>
          <w:szCs w:val="28"/>
        </w:rPr>
        <w:drawing>
          <wp:inline distT="0" distB="0" distL="0" distR="0" wp14:anchorId="76B8E12A" wp14:editId="5552DDB1">
            <wp:extent cx="1213200" cy="230400"/>
            <wp:effectExtent l="0" t="0" r="6350" b="0"/>
            <wp:docPr id="1052036926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036926" name="Immagine 105203692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2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DB2AF" w14:textId="27E9DC2F" w:rsidR="00E61C69" w:rsidRPr="0099530D" w:rsidRDefault="00842400" w:rsidP="00842400">
      <w:pPr>
        <w:ind w:left="1416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  </w:t>
      </w:r>
      <w:r w:rsidR="00E61C69" w:rsidRPr="0099530D">
        <w:rPr>
          <w:b/>
          <w:bCs/>
          <w:color w:val="EE0000"/>
          <w:sz w:val="28"/>
          <w:szCs w:val="28"/>
        </w:rPr>
        <w:t>SORPRESA! ANCHE LA TAP NEL GRUPPO LUFTHANSA</w:t>
      </w:r>
    </w:p>
    <w:p w14:paraId="50D9426D" w14:textId="77777777" w:rsidR="00E61C69" w:rsidRDefault="00E61C69" w:rsidP="00BA37DA"/>
    <w:p w14:paraId="68A1781D" w14:textId="0B3D09FA" w:rsidR="00E61C69" w:rsidRDefault="00E61C69" w:rsidP="00BA37DA">
      <w:r>
        <w:t>Il titolo -per quei pochi che non lo avessero capito- ha un sapore ironico.</w:t>
      </w:r>
    </w:p>
    <w:p w14:paraId="023A9F16" w14:textId="4692BDBD" w:rsidR="00034E42" w:rsidRDefault="00842400" w:rsidP="00BA37DA">
      <w:r>
        <w:t>Alla notizia co</w:t>
      </w:r>
      <w:r w:rsidR="00BA37DA">
        <w:t>me al solito</w:t>
      </w:r>
      <w:r>
        <w:t>,</w:t>
      </w:r>
      <w:r w:rsidR="00BA37DA">
        <w:t xml:space="preserve"> </w:t>
      </w:r>
      <w:r>
        <w:t xml:space="preserve">hanno fatto seguito </w:t>
      </w:r>
      <w:r w:rsidR="00BA37DA">
        <w:t>dichiarazioni dal tono “tutti felici e contenti”. L</w:t>
      </w:r>
      <w:r w:rsidR="00BA37DA" w:rsidRPr="00BA37DA">
        <w:t xml:space="preserve">'amministratore delegato di TAP, Luis Rodrigues, </w:t>
      </w:r>
      <w:r w:rsidR="00BA37DA">
        <w:t xml:space="preserve">commentando </w:t>
      </w:r>
      <w:r w:rsidR="00BA37DA" w:rsidRPr="00BA37DA">
        <w:t xml:space="preserve">l'accordo </w:t>
      </w:r>
      <w:r w:rsidR="00034E42">
        <w:t xml:space="preserve">con </w:t>
      </w:r>
      <w:proofErr w:type="gramStart"/>
      <w:r w:rsidR="00034E42">
        <w:t>Lufthans</w:t>
      </w:r>
      <w:r w:rsidR="00BA37DA" w:rsidRPr="00BA37DA">
        <w:t>a</w:t>
      </w:r>
      <w:r w:rsidR="00034E42">
        <w:t xml:space="preserve">  ha</w:t>
      </w:r>
      <w:proofErr w:type="gramEnd"/>
      <w:r w:rsidR="00034E42">
        <w:t xml:space="preserve"> affermato</w:t>
      </w:r>
      <w:r w:rsidR="00BA37DA" w:rsidRPr="00BA37DA">
        <w:t xml:space="preserve"> che</w:t>
      </w:r>
      <w:r w:rsidR="00034E42">
        <w:t xml:space="preserve"> l’accordo</w:t>
      </w:r>
      <w:r w:rsidR="00BA37DA" w:rsidRPr="00BA37DA">
        <w:t xml:space="preserve"> consentirà a</w:t>
      </w:r>
      <w:r w:rsidR="00034E42">
        <w:t>lla compagnia portoghese</w:t>
      </w:r>
      <w:r w:rsidR="00BA37DA" w:rsidRPr="00BA37DA">
        <w:t xml:space="preserve"> di </w:t>
      </w:r>
      <w:r w:rsidR="00BA37DA" w:rsidRPr="00BA37DA">
        <w:rPr>
          <w:i/>
          <w:iCs/>
        </w:rPr>
        <w:t>"accedere a un bacino di risorse più ampio a un prezzo migliore"</w:t>
      </w:r>
      <w:r w:rsidR="00E61C69">
        <w:rPr>
          <w:i/>
          <w:iCs/>
        </w:rPr>
        <w:t>,</w:t>
      </w:r>
      <w:r w:rsidR="00BA37DA" w:rsidRPr="00BA37DA">
        <w:t xml:space="preserve"> </w:t>
      </w:r>
      <w:r w:rsidR="00676567">
        <w:t>ma il particolare più invitante è stato l’impegno da parte del</w:t>
      </w:r>
      <w:r w:rsidR="00034E42" w:rsidRPr="00BA37DA">
        <w:t xml:space="preserve"> Gruppo </w:t>
      </w:r>
      <w:proofErr w:type="gramStart"/>
      <w:r w:rsidR="00034E42" w:rsidRPr="00BA37DA">
        <w:t>Lufthansa  ad</w:t>
      </w:r>
      <w:proofErr w:type="gramEnd"/>
      <w:r w:rsidR="00034E42" w:rsidRPr="00BA37DA">
        <w:t xml:space="preserve"> aumentare la flotta di TAP di 117 aerei entro il 2035 e di altri 130 aerei negli anni successivi.</w:t>
      </w:r>
    </w:p>
    <w:p w14:paraId="5477E1BC" w14:textId="6B94BBB7" w:rsidR="00CA3C86" w:rsidRDefault="00034E42" w:rsidP="00CA3C86">
      <w:r>
        <w:t xml:space="preserve">E così </w:t>
      </w:r>
      <w:r w:rsidR="00E61C69">
        <w:t xml:space="preserve">nel nostro continente, quello nel quale la concorrenza dovrebbe regnare sovrana, </w:t>
      </w:r>
      <w:r>
        <w:t>prosegue il consolidamento dell’impero germanico dei cieli. Nuovamente battuto il gruppo concorrente</w:t>
      </w:r>
      <w:r w:rsidR="00676567">
        <w:t xml:space="preserve"> AF-KL</w:t>
      </w:r>
      <w:r w:rsidR="00E61C69">
        <w:t>,</w:t>
      </w:r>
      <w:r>
        <w:t xml:space="preserve"> unico altro offerente per l’acquisizione.  Così come avvenuto nel </w:t>
      </w:r>
      <w:r w:rsidRPr="00E61C69">
        <w:rPr>
          <w:i/>
          <w:iCs/>
        </w:rPr>
        <w:t>deal</w:t>
      </w:r>
      <w:r>
        <w:t xml:space="preserve"> con ITA Airways, ci si è premurati di avvisare che </w:t>
      </w:r>
      <w:r w:rsidR="00CA3C86">
        <w:t>l</w:t>
      </w:r>
      <w:r w:rsidR="00CA3C86" w:rsidRPr="00BA37DA">
        <w:t>'accordo</w:t>
      </w:r>
      <w:r w:rsidR="00CA3C86">
        <w:t xml:space="preserve"> stipulato fra Lisbona e Francoforte</w:t>
      </w:r>
      <w:r w:rsidR="00CA3C86" w:rsidRPr="00BA37DA">
        <w:t xml:space="preserve"> non elimina completamente l'influenza del governo sul settore dell'aviazione portoghese. La completa privatizzazione è prevista</w:t>
      </w:r>
      <w:r w:rsidR="00E61C69">
        <w:t xml:space="preserve"> solo</w:t>
      </w:r>
      <w:r w:rsidR="00CA3C86" w:rsidRPr="00BA37DA">
        <w:t xml:space="preserve"> entro il 2028.</w:t>
      </w:r>
      <w:r w:rsidR="00CA3C86">
        <w:t xml:space="preserve"> </w:t>
      </w:r>
      <w:r w:rsidR="00CA3C86" w:rsidRPr="00BA37DA">
        <w:t xml:space="preserve">Nel frattempo, il governo </w:t>
      </w:r>
      <w:proofErr w:type="gramStart"/>
      <w:r w:rsidR="00CA3C86" w:rsidRPr="00BA37DA">
        <w:t>portoghese  mant</w:t>
      </w:r>
      <w:r w:rsidR="00E61C69">
        <w:t>iene</w:t>
      </w:r>
      <w:proofErr w:type="gramEnd"/>
      <w:r w:rsidR="00CA3C86" w:rsidRPr="00BA37DA">
        <w:t xml:space="preserve"> la sua quota di maggioranza, insieme a un generoso numero di azioni che i dipendenti potranno acquistare.</w:t>
      </w:r>
    </w:p>
    <w:p w14:paraId="651EC185" w14:textId="0F22F1A8" w:rsidR="00E61C69" w:rsidRDefault="00CA3C86" w:rsidP="00CA3C86">
      <w:r w:rsidRPr="00CA3C86">
        <w:t>Dal punto di vista finanziario,</w:t>
      </w:r>
      <w:r w:rsidRPr="00CA3C86">
        <w:t xml:space="preserve"> </w:t>
      </w:r>
      <w:r w:rsidR="00E61C69">
        <w:t xml:space="preserve">il Gruppo LH </w:t>
      </w:r>
      <w:r w:rsidRPr="00BA37DA">
        <w:t xml:space="preserve">si è aggiudicato la gara d'appalto con un'offerta del valore di 1,2 miliardi di euro (1,3 miliardi di dollari). </w:t>
      </w:r>
      <w:r w:rsidRPr="00CA3C86">
        <w:t xml:space="preserve"> </w:t>
      </w:r>
      <w:r w:rsidR="00E61C69">
        <w:t>L</w:t>
      </w:r>
      <w:r w:rsidRPr="00CA3C86">
        <w:t xml:space="preserve">a proposta di Lufthansa di acquisire fino al 49,9% del capitale azionario di TAP </w:t>
      </w:r>
      <w:r w:rsidR="00E61C69">
        <w:t>si è rivelata</w:t>
      </w:r>
      <w:r w:rsidRPr="00CA3C86">
        <w:t xml:space="preserve"> </w:t>
      </w:r>
      <w:r w:rsidR="00676567">
        <w:t>superiore del</w:t>
      </w:r>
      <w:r w:rsidRPr="00CA3C86">
        <w:t xml:space="preserve"> 16</w:t>
      </w:r>
      <w:proofErr w:type="gramStart"/>
      <w:r w:rsidRPr="00CA3C86">
        <w:t>%  a</w:t>
      </w:r>
      <w:proofErr w:type="gramEnd"/>
      <w:r w:rsidRPr="00CA3C86">
        <w:t xml:space="preserve"> quella presentata da </w:t>
      </w:r>
      <w:r w:rsidR="00676567">
        <w:t>Parigi</w:t>
      </w:r>
      <w:r w:rsidR="00E61C69">
        <w:t>.</w:t>
      </w:r>
    </w:p>
    <w:p w14:paraId="36D917BC" w14:textId="77777777" w:rsidR="00E5593B" w:rsidRPr="00BA37DA" w:rsidRDefault="00E5593B" w:rsidP="00E5593B">
      <w:r w:rsidRPr="00BA37DA">
        <w:t xml:space="preserve">L'accordo con il Gruppo Lufthansa non è il primo tentativo di privatizzazione di TAP Portugal. Il governo portoghese aveva già tentato, senza successo, di realizzare operazioni simili nel 1998 e nel 2015. L'ultimo tentativo risale al 2024, quando il governo pianificò la vendita di una quota del 66% della compagnia aerea. </w:t>
      </w:r>
      <w:r>
        <w:t>al</w:t>
      </w:r>
      <w:r w:rsidRPr="00BA37DA">
        <w:t xml:space="preserve"> consorzio Atlantic Gateway, che comprendeva l'imprenditore statunitense Frank Lorenzo, l'imprenditore portoghese Miguel Pais do Amaral, David Neeleman, fondatore </w:t>
      </w:r>
      <w:r w:rsidRPr="00BA37DA">
        <w:rPr>
          <w:color w:val="000000" w:themeColor="text1"/>
        </w:rPr>
        <w:t xml:space="preserve">di </w:t>
      </w:r>
      <w:hyperlink r:id="rId6" w:tgtFrame="_blank" w:history="1">
        <w:r w:rsidRPr="00BA37DA">
          <w:rPr>
            <w:rStyle w:val="Collegamentoipertestuale"/>
            <w:color w:val="000000" w:themeColor="text1"/>
            <w:u w:val="none"/>
          </w:rPr>
          <w:t>JetBlue Airways</w:t>
        </w:r>
      </w:hyperlink>
      <w:r w:rsidRPr="00BA37DA">
        <w:rPr>
          <w:color w:val="000000" w:themeColor="text1"/>
        </w:rPr>
        <w:t xml:space="preserve"> e Azul, e </w:t>
      </w:r>
      <w:r w:rsidRPr="00BA37DA">
        <w:t>Globalia, la società madre di Air Europa.</w:t>
      </w:r>
    </w:p>
    <w:p w14:paraId="71E5F703" w14:textId="660E228E" w:rsidR="0099530D" w:rsidRDefault="00842400" w:rsidP="0099530D">
      <w:r>
        <w:t xml:space="preserve">La </w:t>
      </w:r>
      <w:r w:rsidR="00E61C69" w:rsidRPr="0099530D">
        <w:t>conclusione</w:t>
      </w:r>
      <w:r>
        <w:t xml:space="preserve"> dell’accordo</w:t>
      </w:r>
      <w:r w:rsidR="00E61C69" w:rsidRPr="0099530D">
        <w:t xml:space="preserve"> ha stupito non pochi analisti. I conti di Lufthansa sono in difficoltà. </w:t>
      </w:r>
      <w:r w:rsidR="0099530D" w:rsidRPr="0099530D">
        <w:t>A pesare sono soprattutto il caro carburante, che ha aggiunto circa 750 milioni di euro di costi, le tensioni geopolitiche e gli scioperi. Il gruppo ha così rivisto al ribasso le previsioni sull’utile operativo 2026, atteso ora tra 1,7 e 2,2 miliardi di euro</w:t>
      </w:r>
      <w:r w:rsidR="0099530D" w:rsidRPr="0099530D">
        <w:t>.</w:t>
      </w:r>
      <w:r w:rsidR="0099530D" w:rsidRPr="0099530D">
        <w:rPr>
          <w:rFonts w:ascii="Segoe UI" w:eastAsia="Times New Roman" w:hAnsi="Segoe UI" w:cs="Segoe UI"/>
          <w:color w:val="242424"/>
          <w:kern w:val="0"/>
          <w:lang w:eastAsia="it-IT"/>
          <w14:ligatures w14:val="none"/>
        </w:rPr>
        <w:t xml:space="preserve"> </w:t>
      </w:r>
      <w:r w:rsidR="0099530D" w:rsidRPr="0099530D">
        <w:t>La frenata delle prospettive arriva dopo un secondo trimestre difficile per Lufthansa. Il gruppo ha chiuso il periodo con un Ebit rettificato di 383 milioni di euro, in calo del 56% rispetto allo stesso trimestre dell’anno precedente e al di sotto delle stime degli analisti, che prevedevano un risultato vicino ai 477 milioni di euro.</w:t>
      </w:r>
      <w:r w:rsidR="0099530D">
        <w:t xml:space="preserve"> </w:t>
      </w:r>
      <w:r w:rsidR="0099530D" w:rsidRPr="0099530D">
        <w:t xml:space="preserve">Ancora più pesante la contrazione dell’utile netto, sceso dell’88% a 123 milioni di </w:t>
      </w:r>
      <w:proofErr w:type="gramStart"/>
      <w:r w:rsidR="0099530D" w:rsidRPr="0099530D">
        <w:t>euro..</w:t>
      </w:r>
      <w:proofErr w:type="gramEnd"/>
      <w:r w:rsidR="0099530D">
        <w:t xml:space="preserve"> Questi dati diffusi ad agosto si riferiscono al primo semestre del corrente anno.</w:t>
      </w:r>
    </w:p>
    <w:p w14:paraId="1A3CA077" w14:textId="4CE1EDDE" w:rsidR="00BA37DA" w:rsidRDefault="00676567" w:rsidP="00BA37DA">
      <w:r>
        <w:t>E allora p</w:t>
      </w:r>
      <w:r w:rsidR="0099530D">
        <w:t xml:space="preserve">ur comprendendo quanto allettante sia il network di TAP nel continente sud americano (nel caso di ITA si puntava invece al ricco mercato </w:t>
      </w:r>
      <w:proofErr w:type="gramStart"/>
      <w:r w:rsidR="0099530D">
        <w:t>italiano)  quanto</w:t>
      </w:r>
      <w:proofErr w:type="gramEnd"/>
      <w:r w:rsidR="0099530D">
        <w:t xml:space="preserve"> è </w:t>
      </w:r>
      <w:r>
        <w:t>opportuna</w:t>
      </w:r>
      <w:r w:rsidR="0099530D">
        <w:t xml:space="preserve"> la mossa di una ulteriore acquisizione? Non sarebbe stato più </w:t>
      </w:r>
      <w:r>
        <w:t>ovvio</w:t>
      </w:r>
      <w:r w:rsidR="0099530D">
        <w:t xml:space="preserve"> procedere invece a mettere ordine in casa propria? </w:t>
      </w:r>
      <w:r w:rsidR="00BA37DA">
        <w:t>L’acquisizione di</w:t>
      </w:r>
      <w:r w:rsidR="00BA37DA" w:rsidRPr="00BA37DA">
        <w:t xml:space="preserve"> una nuova compagnia aerea, che richiede ingenti investimenti, sembrerebbe in contrasto con </w:t>
      </w:r>
      <w:r>
        <w:t>l’attuale situazione finanziaria</w:t>
      </w:r>
      <w:r w:rsidR="00BA37DA" w:rsidRPr="00BA37DA">
        <w:t>.</w:t>
      </w:r>
    </w:p>
    <w:p w14:paraId="09709ABA" w14:textId="737D50C3" w:rsidR="00B205A2" w:rsidRPr="00E5593B" w:rsidRDefault="00E5593B" w:rsidP="00B205A2">
      <w:pPr>
        <w:rPr>
          <w:color w:val="EE0000"/>
          <w:sz w:val="16"/>
          <w:szCs w:val="16"/>
        </w:rPr>
      </w:pPr>
      <w:r>
        <w:t>Da parte sua anche i</w:t>
      </w:r>
      <w:r w:rsidRPr="00E5593B">
        <w:t>l gruppo Air France-</w:t>
      </w:r>
      <w:proofErr w:type="gramStart"/>
      <w:r w:rsidRPr="00E5593B">
        <w:t>KLM</w:t>
      </w:r>
      <w:r w:rsidRPr="00E5593B">
        <w:rPr>
          <w:b/>
          <w:bCs/>
        </w:rPr>
        <w:t xml:space="preserve"> </w:t>
      </w:r>
      <w:r w:rsidRPr="00E5593B">
        <w:t xml:space="preserve"> sta</w:t>
      </w:r>
      <w:proofErr w:type="gramEnd"/>
      <w:r w:rsidRPr="00E5593B">
        <w:t xml:space="preserve"> attraversando una fase </w:t>
      </w:r>
      <w:r>
        <w:t xml:space="preserve">non certo felice. </w:t>
      </w:r>
      <w:r w:rsidR="00B205A2">
        <w:t>Secondo non poche fonti il gruppo si troverebbe alle prese con una</w:t>
      </w:r>
      <w:r w:rsidRPr="00E5593B">
        <w:t xml:space="preserve"> potenziale "crisi di identità"</w:t>
      </w:r>
      <w:r w:rsidR="00B205A2">
        <w:t xml:space="preserve"> provocata dalle recenti</w:t>
      </w:r>
      <w:r w:rsidRPr="00E5593B">
        <w:t xml:space="preserve">. </w:t>
      </w:r>
      <w:r w:rsidR="00B205A2">
        <w:t xml:space="preserve"> </w:t>
      </w:r>
      <w:r w:rsidRPr="00E5593B">
        <w:t xml:space="preserve">sconfitte geopolitiche e </w:t>
      </w:r>
      <w:r w:rsidR="00B205A2">
        <w:t>da</w:t>
      </w:r>
      <w:r w:rsidRPr="00E5593B">
        <w:t>i delicati equilibri interni tra le sue anime storiche</w:t>
      </w:r>
      <w:r w:rsidR="00B205A2">
        <w:t xml:space="preserve"> e di certo l’isolamento a sud con la perdita del Portogallo non contribuisce a migliorare lo scenario.</w:t>
      </w:r>
      <w:r w:rsidR="00B205A2" w:rsidRPr="00B205A2">
        <w:t xml:space="preserve"> </w:t>
      </w:r>
      <w:r w:rsidR="00B205A2" w:rsidRPr="00E5593B">
        <w:t xml:space="preserve">Il gruppo franco-olandese rischia di rimanere </w:t>
      </w:r>
      <w:r w:rsidR="00A944B7">
        <w:t>confin</w:t>
      </w:r>
      <w:r w:rsidR="00B205A2" w:rsidRPr="00E5593B">
        <w:t>ato a Nord, perdendo la sua vocazione di network globale</w:t>
      </w:r>
      <w:r w:rsidR="00B205A2">
        <w:t>.</w:t>
      </w:r>
      <w:r w:rsidR="00A944B7">
        <w:t xml:space="preserve"> E diciamo ciò</w:t>
      </w:r>
      <w:r w:rsidR="00B205A2" w:rsidRPr="00B205A2">
        <w:t xml:space="preserve"> </w:t>
      </w:r>
      <w:r w:rsidR="00A944B7">
        <w:t>ricordando che</w:t>
      </w:r>
      <w:r w:rsidR="00B205A2" w:rsidRPr="00E5593B">
        <w:t xml:space="preserve"> </w:t>
      </w:r>
      <w:r w:rsidR="00B205A2" w:rsidRPr="00E5593B">
        <w:lastRenderedPageBreak/>
        <w:t xml:space="preserve">recentemente </w:t>
      </w:r>
      <w:r w:rsidR="00A944B7">
        <w:t xml:space="preserve">ha </w:t>
      </w:r>
      <w:r w:rsidR="00B205A2" w:rsidRPr="00E5593B">
        <w:t>completato l'acquisizione e il salvataggio della scandinava</w:t>
      </w:r>
      <w:r w:rsidR="00A944B7">
        <w:t xml:space="preserve"> SAS. </w:t>
      </w:r>
      <w:r w:rsidR="00B205A2" w:rsidRPr="00E5593B">
        <w:t>Questo allargamento a una terza grande compagnia aerea "di bandiera" ha spinto il consiglio di amministrazione a valutare concretamente un cambio del nome societario e del brand della holding</w:t>
      </w:r>
      <w:r w:rsidR="00842400">
        <w:t xml:space="preserve"> fino ad oggi basata sul duo “AF-KL”.</w:t>
      </w:r>
      <w:r w:rsidR="00B205A2" w:rsidRPr="00E5593B">
        <w:t xml:space="preserve"> </w:t>
      </w:r>
    </w:p>
    <w:p w14:paraId="42F5DD33" w14:textId="2FC8218B" w:rsidR="00E5593B" w:rsidRPr="00E5593B" w:rsidRDefault="00A944B7" w:rsidP="00E5593B">
      <w:r>
        <w:t xml:space="preserve">Da parte nostra abbiamo sempre espresso contrarietà a quanto sta avvenendo in Europa e </w:t>
      </w:r>
      <w:r w:rsidR="00872086">
        <w:t>anziché dilungarci in ulteriori</w:t>
      </w:r>
      <w:r>
        <w:t xml:space="preserve"> commenti verbali vogliamo nuovamente ricorrere alle cinque immagini che avevamo pubblicato nell’Agosto 2024 </w:t>
      </w:r>
      <w:r w:rsidRPr="00A944B7">
        <w:rPr>
          <w:color w:val="EE0000"/>
          <w:sz w:val="16"/>
          <w:szCs w:val="16"/>
        </w:rPr>
        <w:t>(</w:t>
      </w:r>
      <w:r w:rsidR="008F046A">
        <w:rPr>
          <w:color w:val="EE0000"/>
          <w:sz w:val="16"/>
          <w:szCs w:val="16"/>
        </w:rPr>
        <w:t>1</w:t>
      </w:r>
      <w:r w:rsidRPr="00A944B7">
        <w:rPr>
          <w:color w:val="EE0000"/>
          <w:sz w:val="16"/>
          <w:szCs w:val="16"/>
        </w:rPr>
        <w:t>)</w:t>
      </w:r>
      <w:r w:rsidRPr="00A944B7">
        <w:rPr>
          <w:color w:val="EE0000"/>
        </w:rPr>
        <w:t xml:space="preserve"> </w:t>
      </w:r>
      <w:r>
        <w:t>e che ora vi riproponiamo aggiornat</w:t>
      </w:r>
      <w:r w:rsidR="00842400">
        <w:t>e</w:t>
      </w:r>
      <w:r>
        <w:t xml:space="preserve"> con una se</w:t>
      </w:r>
      <w:r w:rsidR="00842400">
        <w:t>s</w:t>
      </w:r>
      <w:r>
        <w:t>ta</w:t>
      </w:r>
      <w:r w:rsidR="00842400">
        <w:t xml:space="preserve"> immagine</w:t>
      </w:r>
      <w:r>
        <w:t>.</w:t>
      </w:r>
    </w:p>
    <w:p w14:paraId="376C73FF" w14:textId="77777777" w:rsidR="00E5593B" w:rsidRPr="00BA37DA" w:rsidRDefault="00E5593B" w:rsidP="00BA37DA"/>
    <w:p w14:paraId="63F55349" w14:textId="77777777" w:rsidR="00C361EA" w:rsidRDefault="00C361EA" w:rsidP="00BA37DA"/>
    <w:p w14:paraId="01892922" w14:textId="0D73D31A" w:rsidR="00C361EA" w:rsidRPr="00BA37DA" w:rsidRDefault="00C361EA" w:rsidP="00BA37DA"/>
    <w:p w14:paraId="2FF75155" w14:textId="1308E3C2" w:rsidR="00000000" w:rsidRPr="00DE76A8" w:rsidRDefault="0060317F">
      <w:pPr>
        <w:rPr>
          <w:b/>
          <w:bCs/>
          <w:i/>
          <w:iCs/>
          <w:color w:val="FF0000"/>
          <w:sz w:val="20"/>
          <w:szCs w:val="20"/>
        </w:rPr>
      </w:pPr>
      <w:r w:rsidRPr="0060317F">
        <w:rPr>
          <w:noProof/>
          <w:bdr w:val="single" w:sz="24" w:space="0" w:color="auto"/>
        </w:rPr>
        <w:drawing>
          <wp:inline distT="0" distB="0" distL="0" distR="0" wp14:anchorId="552DA025" wp14:editId="74D74B3C">
            <wp:extent cx="1552575" cy="1343025"/>
            <wp:effectExtent l="0" t="0" r="9525" b="9525"/>
            <wp:docPr id="1811800579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00579" name="Immagine 18118005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76A8" w:rsidRPr="00DE76A8">
        <w:rPr>
          <w:b/>
          <w:bCs/>
          <w:i/>
          <w:iCs/>
          <w:color w:val="FF0000"/>
          <w:sz w:val="20"/>
          <w:szCs w:val="20"/>
        </w:rPr>
        <w:t xml:space="preserve"> </w:t>
      </w:r>
      <w:r w:rsidR="00DE76A8" w:rsidRPr="00DE76A8">
        <w:rPr>
          <w:b/>
          <w:bCs/>
          <w:i/>
          <w:iCs/>
          <w:color w:val="FF0000"/>
          <w:sz w:val="18"/>
          <w:szCs w:val="18"/>
        </w:rPr>
        <w:t>Step 1 – Germania</w:t>
      </w:r>
    </w:p>
    <w:p w14:paraId="0ADEAF53" w14:textId="76432711" w:rsidR="0060317F" w:rsidRPr="00DE76A8" w:rsidRDefault="0060317F">
      <w:pPr>
        <w:rPr>
          <w:b/>
          <w:bCs/>
          <w:i/>
          <w:iCs/>
          <w:color w:val="FF0000"/>
          <w:sz w:val="18"/>
          <w:szCs w:val="18"/>
        </w:rPr>
      </w:pPr>
      <w:r w:rsidRPr="0060317F">
        <w:rPr>
          <w:noProof/>
          <w:bdr w:val="single" w:sz="24" w:space="0" w:color="auto"/>
        </w:rPr>
        <w:drawing>
          <wp:inline distT="0" distB="0" distL="0" distR="0" wp14:anchorId="3DA6C0CD" wp14:editId="340C46D5">
            <wp:extent cx="1524000" cy="1295400"/>
            <wp:effectExtent l="0" t="0" r="0" b="0"/>
            <wp:docPr id="2040409004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409004" name="Immagine 204040900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76A8" w:rsidRPr="00DE76A8">
        <w:rPr>
          <w:b/>
          <w:bCs/>
          <w:i/>
          <w:iCs/>
          <w:color w:val="FF0000"/>
          <w:sz w:val="18"/>
          <w:szCs w:val="18"/>
        </w:rPr>
        <w:t xml:space="preserve"> </w:t>
      </w:r>
      <w:r w:rsidR="00DE76A8" w:rsidRPr="00C92F93">
        <w:rPr>
          <w:b/>
          <w:bCs/>
          <w:i/>
          <w:iCs/>
          <w:color w:val="FF0000"/>
          <w:sz w:val="18"/>
          <w:szCs w:val="18"/>
        </w:rPr>
        <w:t>Step 2 – Acquisizione SWISS (2005)</w:t>
      </w:r>
    </w:p>
    <w:p w14:paraId="452A3110" w14:textId="26974809" w:rsidR="0060317F" w:rsidRPr="00DE76A8" w:rsidRDefault="0060317F">
      <w:pPr>
        <w:rPr>
          <w:b/>
          <w:bCs/>
          <w:i/>
          <w:iCs/>
          <w:color w:val="FF0000"/>
          <w:sz w:val="18"/>
          <w:szCs w:val="18"/>
        </w:rPr>
      </w:pPr>
      <w:r w:rsidRPr="0060317F">
        <w:rPr>
          <w:noProof/>
          <w:bdr w:val="single" w:sz="24" w:space="0" w:color="auto"/>
        </w:rPr>
        <w:drawing>
          <wp:inline distT="0" distB="0" distL="0" distR="0" wp14:anchorId="380D30E1" wp14:editId="72B1E432">
            <wp:extent cx="1543050" cy="1219200"/>
            <wp:effectExtent l="0" t="0" r="0" b="0"/>
            <wp:docPr id="1478087932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087932" name="Immagine 147808793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76A8" w:rsidRPr="00DE76A8">
        <w:rPr>
          <w:b/>
          <w:bCs/>
          <w:i/>
          <w:iCs/>
          <w:color w:val="FF0000"/>
          <w:sz w:val="18"/>
          <w:szCs w:val="18"/>
        </w:rPr>
        <w:t xml:space="preserve"> </w:t>
      </w:r>
      <w:r w:rsidR="00DE76A8" w:rsidRPr="00C92F93">
        <w:rPr>
          <w:b/>
          <w:bCs/>
          <w:i/>
          <w:iCs/>
          <w:color w:val="FF0000"/>
          <w:sz w:val="18"/>
          <w:szCs w:val="18"/>
        </w:rPr>
        <w:t xml:space="preserve">Step </w:t>
      </w:r>
      <w:r w:rsidR="00DE76A8">
        <w:rPr>
          <w:b/>
          <w:bCs/>
          <w:i/>
          <w:iCs/>
          <w:color w:val="FF0000"/>
          <w:sz w:val="18"/>
          <w:szCs w:val="18"/>
        </w:rPr>
        <w:t>3</w:t>
      </w:r>
      <w:r w:rsidR="00DE76A8" w:rsidRPr="00C92F93">
        <w:rPr>
          <w:b/>
          <w:bCs/>
          <w:i/>
          <w:iCs/>
          <w:color w:val="FF0000"/>
          <w:sz w:val="18"/>
          <w:szCs w:val="18"/>
        </w:rPr>
        <w:t xml:space="preserve"> – Acquisizione </w:t>
      </w:r>
      <w:r w:rsidR="00DE76A8">
        <w:rPr>
          <w:b/>
          <w:bCs/>
          <w:i/>
          <w:iCs/>
          <w:color w:val="FF0000"/>
          <w:sz w:val="18"/>
          <w:szCs w:val="18"/>
        </w:rPr>
        <w:t>AUSTRIAN</w:t>
      </w:r>
      <w:r w:rsidR="00DE76A8" w:rsidRPr="00C92F93">
        <w:rPr>
          <w:b/>
          <w:bCs/>
          <w:i/>
          <w:iCs/>
          <w:color w:val="FF0000"/>
          <w:sz w:val="18"/>
          <w:szCs w:val="18"/>
        </w:rPr>
        <w:t xml:space="preserve"> (200</w:t>
      </w:r>
      <w:r w:rsidR="00DE76A8">
        <w:rPr>
          <w:b/>
          <w:bCs/>
          <w:i/>
          <w:iCs/>
          <w:color w:val="FF0000"/>
          <w:sz w:val="18"/>
          <w:szCs w:val="18"/>
        </w:rPr>
        <w:t>9</w:t>
      </w:r>
      <w:r w:rsidR="00DE76A8" w:rsidRPr="00C92F93">
        <w:rPr>
          <w:b/>
          <w:bCs/>
          <w:i/>
          <w:iCs/>
          <w:color w:val="FF0000"/>
          <w:sz w:val="18"/>
          <w:szCs w:val="18"/>
        </w:rPr>
        <w:t>)</w:t>
      </w:r>
    </w:p>
    <w:p w14:paraId="7804D723" w14:textId="5461779C" w:rsidR="0060317F" w:rsidRPr="00DE76A8" w:rsidRDefault="0060317F">
      <w:pPr>
        <w:rPr>
          <w:b/>
          <w:bCs/>
          <w:i/>
          <w:iCs/>
          <w:color w:val="FF0000"/>
          <w:sz w:val="18"/>
          <w:szCs w:val="18"/>
        </w:rPr>
      </w:pPr>
      <w:r w:rsidRPr="0060317F">
        <w:rPr>
          <w:noProof/>
          <w:bdr w:val="single" w:sz="24" w:space="0" w:color="auto"/>
        </w:rPr>
        <w:drawing>
          <wp:inline distT="0" distB="0" distL="0" distR="0" wp14:anchorId="727C123F" wp14:editId="7430346B">
            <wp:extent cx="1524000" cy="1285875"/>
            <wp:effectExtent l="0" t="0" r="0" b="9525"/>
            <wp:docPr id="1558744094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44094" name="Immagine 155874409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76A8" w:rsidRPr="00DE76A8">
        <w:rPr>
          <w:b/>
          <w:bCs/>
          <w:i/>
          <w:iCs/>
          <w:color w:val="FF0000"/>
          <w:sz w:val="18"/>
          <w:szCs w:val="18"/>
        </w:rPr>
        <w:t xml:space="preserve"> </w:t>
      </w:r>
      <w:r w:rsidR="00DE76A8" w:rsidRPr="00C92F93">
        <w:rPr>
          <w:b/>
          <w:bCs/>
          <w:i/>
          <w:iCs/>
          <w:color w:val="FF0000"/>
          <w:sz w:val="18"/>
          <w:szCs w:val="18"/>
        </w:rPr>
        <w:t xml:space="preserve">Step </w:t>
      </w:r>
      <w:r w:rsidR="00DE76A8">
        <w:rPr>
          <w:b/>
          <w:bCs/>
          <w:i/>
          <w:iCs/>
          <w:color w:val="FF0000"/>
          <w:sz w:val="18"/>
          <w:szCs w:val="18"/>
        </w:rPr>
        <w:t>4</w:t>
      </w:r>
      <w:r w:rsidR="00DE76A8" w:rsidRPr="00C92F93">
        <w:rPr>
          <w:b/>
          <w:bCs/>
          <w:i/>
          <w:iCs/>
          <w:color w:val="FF0000"/>
          <w:sz w:val="18"/>
          <w:szCs w:val="18"/>
        </w:rPr>
        <w:t xml:space="preserve"> – Acquisizione </w:t>
      </w:r>
      <w:r w:rsidR="00DE76A8">
        <w:rPr>
          <w:b/>
          <w:bCs/>
          <w:i/>
          <w:iCs/>
          <w:color w:val="FF0000"/>
          <w:sz w:val="18"/>
          <w:szCs w:val="18"/>
        </w:rPr>
        <w:t>BRUSSELS AL</w:t>
      </w:r>
      <w:r w:rsidR="00DE76A8" w:rsidRPr="00C92F93">
        <w:rPr>
          <w:b/>
          <w:bCs/>
          <w:i/>
          <w:iCs/>
          <w:color w:val="FF0000"/>
          <w:sz w:val="18"/>
          <w:szCs w:val="18"/>
        </w:rPr>
        <w:t xml:space="preserve"> (20</w:t>
      </w:r>
      <w:r w:rsidR="00DE76A8">
        <w:rPr>
          <w:b/>
          <w:bCs/>
          <w:i/>
          <w:iCs/>
          <w:color w:val="FF0000"/>
          <w:sz w:val="18"/>
          <w:szCs w:val="18"/>
        </w:rPr>
        <w:t>17</w:t>
      </w:r>
      <w:r w:rsidR="00DE76A8" w:rsidRPr="00C92F93">
        <w:rPr>
          <w:b/>
          <w:bCs/>
          <w:i/>
          <w:iCs/>
          <w:color w:val="FF0000"/>
          <w:sz w:val="18"/>
          <w:szCs w:val="18"/>
        </w:rPr>
        <w:t>)</w:t>
      </w:r>
    </w:p>
    <w:p w14:paraId="5D32260C" w14:textId="77B78159" w:rsidR="0060317F" w:rsidRDefault="00DE76A8">
      <w:pPr>
        <w:rPr>
          <w:b/>
          <w:bCs/>
          <w:i/>
          <w:iCs/>
          <w:color w:val="EE0000"/>
          <w:sz w:val="18"/>
          <w:szCs w:val="18"/>
        </w:rPr>
      </w:pPr>
      <w:r w:rsidRPr="00DE76A8">
        <w:rPr>
          <w:noProof/>
          <w:bdr w:val="single" w:sz="24" w:space="0" w:color="auto"/>
        </w:rPr>
        <w:lastRenderedPageBreak/>
        <w:drawing>
          <wp:inline distT="0" distB="0" distL="0" distR="0" wp14:anchorId="44AD23A3" wp14:editId="160D53BA">
            <wp:extent cx="1495634" cy="1238423"/>
            <wp:effectExtent l="0" t="0" r="9525" b="0"/>
            <wp:docPr id="1003261587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61587" name="Immagine 100326158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DE76A8">
        <w:rPr>
          <w:b/>
          <w:bCs/>
          <w:i/>
          <w:iCs/>
          <w:color w:val="EE0000"/>
          <w:sz w:val="18"/>
          <w:szCs w:val="18"/>
        </w:rPr>
        <w:t>Step</w:t>
      </w:r>
      <w:r w:rsidR="00D30669">
        <w:rPr>
          <w:b/>
          <w:bCs/>
          <w:i/>
          <w:iCs/>
          <w:color w:val="EE0000"/>
          <w:sz w:val="18"/>
          <w:szCs w:val="18"/>
        </w:rPr>
        <w:t xml:space="preserve"> </w:t>
      </w:r>
      <w:r w:rsidRPr="00DE76A8">
        <w:rPr>
          <w:b/>
          <w:bCs/>
          <w:i/>
          <w:iCs/>
          <w:color w:val="EE0000"/>
          <w:sz w:val="18"/>
          <w:szCs w:val="18"/>
        </w:rPr>
        <w:t xml:space="preserve">5 -Acquisizione ITA Airways (in corso) </w:t>
      </w:r>
    </w:p>
    <w:p w14:paraId="0DEBEB2D" w14:textId="77777777" w:rsidR="00D30669" w:rsidRDefault="00D30669">
      <w:pPr>
        <w:rPr>
          <w:b/>
          <w:bCs/>
          <w:i/>
          <w:iCs/>
          <w:color w:val="EE0000"/>
          <w:sz w:val="18"/>
          <w:szCs w:val="18"/>
        </w:rPr>
      </w:pPr>
    </w:p>
    <w:p w14:paraId="4418FC30" w14:textId="76F6DE35" w:rsidR="00D30669" w:rsidRDefault="00D30669">
      <w:pPr>
        <w:rPr>
          <w:b/>
          <w:bCs/>
          <w:i/>
          <w:iCs/>
          <w:color w:val="EE0000"/>
          <w:sz w:val="18"/>
          <w:szCs w:val="18"/>
        </w:rPr>
      </w:pPr>
      <w:r w:rsidRPr="00D30669">
        <w:rPr>
          <w:b/>
          <w:bCs/>
          <w:i/>
          <w:iCs/>
          <w:noProof/>
          <w:color w:val="EE0000"/>
          <w:sz w:val="18"/>
          <w:szCs w:val="18"/>
          <w:bdr w:val="single" w:sz="24" w:space="0" w:color="auto"/>
        </w:rPr>
        <w:drawing>
          <wp:inline distT="0" distB="0" distL="0" distR="0" wp14:anchorId="2BF79BC5" wp14:editId="2BC50941">
            <wp:extent cx="1495634" cy="1238423"/>
            <wp:effectExtent l="0" t="0" r="9525" b="0"/>
            <wp:docPr id="511056771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056771" name="Immagine 51105677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color w:val="EE0000"/>
          <w:sz w:val="18"/>
          <w:szCs w:val="18"/>
        </w:rPr>
        <w:t xml:space="preserve"> Step 6 – L’impero si espande, siamo giunti alle coste atlantiche</w:t>
      </w:r>
    </w:p>
    <w:p w14:paraId="127CBD52" w14:textId="77777777" w:rsidR="00A944B7" w:rsidRDefault="00A944B7">
      <w:pPr>
        <w:rPr>
          <w:b/>
          <w:bCs/>
          <w:i/>
          <w:iCs/>
          <w:color w:val="EE0000"/>
          <w:sz w:val="18"/>
          <w:szCs w:val="18"/>
        </w:rPr>
      </w:pPr>
    </w:p>
    <w:p w14:paraId="6A3048C0" w14:textId="6E8DB48D" w:rsidR="00A944B7" w:rsidRDefault="00A944B7" w:rsidP="00A944B7">
      <w:r>
        <w:t>Dobbiamo preoccuparci di questa inarrestabile campagna acquisizioni di Lufthansa? Ma no! Dopotutto abbiamo dimenticato</w:t>
      </w:r>
      <w:r w:rsidR="00872086">
        <w:t xml:space="preserve"> di ricordare</w:t>
      </w:r>
      <w:r>
        <w:t xml:space="preserve"> un particolare importante</w:t>
      </w:r>
      <w:r w:rsidR="00842400">
        <w:t>:</w:t>
      </w:r>
      <w:r>
        <w:t xml:space="preserve"> </w:t>
      </w:r>
      <w:r w:rsidR="00842400">
        <w:t>s</w:t>
      </w:r>
      <w:r w:rsidRPr="00BA37DA">
        <w:t>ebbene l'accordo sia stato concluso, necessita ancora dell'approvazione dell'Unione Europea</w:t>
      </w:r>
      <w:r w:rsidR="00842400">
        <w:t>……</w:t>
      </w:r>
      <w:r w:rsidR="00F502DD">
        <w:t xml:space="preserve"> come dite? </w:t>
      </w:r>
      <w:r w:rsidR="00842400">
        <w:t xml:space="preserve"> </w:t>
      </w:r>
      <w:r w:rsidR="00F502DD">
        <w:t>N</w:t>
      </w:r>
      <w:r w:rsidR="00842400">
        <w:t>on ci sperate troppo</w:t>
      </w:r>
      <w:r w:rsidR="00F502DD">
        <w:t>? Per la verità nemmeno noi.</w:t>
      </w:r>
    </w:p>
    <w:p w14:paraId="364CA83B" w14:textId="77777777" w:rsidR="00A944B7" w:rsidRDefault="00A944B7" w:rsidP="00A944B7"/>
    <w:p w14:paraId="399C64F3" w14:textId="77777777" w:rsidR="00A944B7" w:rsidRDefault="00A944B7" w:rsidP="00A944B7"/>
    <w:p w14:paraId="482C6520" w14:textId="245D39F2" w:rsidR="00A944B7" w:rsidRPr="00884E05" w:rsidRDefault="008F046A" w:rsidP="008F046A">
      <w:pPr>
        <w:pStyle w:val="Paragrafoelenco"/>
        <w:numPr>
          <w:ilvl w:val="0"/>
          <w:numId w:val="3"/>
        </w:numPr>
        <w:rPr>
          <w:color w:val="EE0000"/>
          <w:sz w:val="20"/>
          <w:szCs w:val="20"/>
        </w:rPr>
      </w:pPr>
      <w:r>
        <w:rPr>
          <w:sz w:val="20"/>
          <w:szCs w:val="20"/>
        </w:rPr>
        <w:t xml:space="preserve">“Triste epilogo di una grande tradizione” Newsletter del 5 Agosto 2024. </w:t>
      </w:r>
      <w:hyperlink r:id="rId13" w:history="1">
        <w:r w:rsidR="00884E05" w:rsidRPr="0060278A">
          <w:rPr>
            <w:rStyle w:val="Collegamentoipertestuale"/>
            <w:sz w:val="20"/>
            <w:szCs w:val="20"/>
          </w:rPr>
          <w:t>https://www.aviation-industry-news.com/triste-epilogo-di-una-grande-tradizione/</w:t>
        </w:r>
      </w:hyperlink>
    </w:p>
    <w:p w14:paraId="3EFBA239" w14:textId="77777777" w:rsidR="00884E05" w:rsidRDefault="00884E05" w:rsidP="00884E05">
      <w:pPr>
        <w:rPr>
          <w:color w:val="EE0000"/>
          <w:sz w:val="20"/>
          <w:szCs w:val="20"/>
        </w:rPr>
      </w:pPr>
    </w:p>
    <w:p w14:paraId="6E37388A" w14:textId="77777777" w:rsidR="00884E05" w:rsidRDefault="00884E05" w:rsidP="00884E05">
      <w:pPr>
        <w:rPr>
          <w:color w:val="EE0000"/>
          <w:sz w:val="20"/>
          <w:szCs w:val="20"/>
        </w:rPr>
      </w:pPr>
    </w:p>
    <w:p w14:paraId="07DD9108" w14:textId="54E3FAEE" w:rsidR="00884E05" w:rsidRDefault="00884E05" w:rsidP="00884E05">
      <w:pPr>
        <w:rPr>
          <w:b/>
          <w:bCs/>
          <w:i/>
          <w:iCs/>
          <w:color w:val="EE0000"/>
          <w:sz w:val="16"/>
          <w:szCs w:val="16"/>
        </w:rPr>
      </w:pPr>
      <w:r w:rsidRPr="00884E05">
        <w:rPr>
          <w:b/>
          <w:bCs/>
          <w:i/>
          <w:iCs/>
          <w:color w:val="EE0000"/>
          <w:sz w:val="16"/>
          <w:szCs w:val="16"/>
        </w:rPr>
        <w:t>15/10/2026</w:t>
      </w:r>
    </w:p>
    <w:p w14:paraId="2F87664C" w14:textId="77777777" w:rsidR="00884E05" w:rsidRDefault="00884E05" w:rsidP="00884E05">
      <w:pPr>
        <w:rPr>
          <w:b/>
          <w:bCs/>
          <w:i/>
          <w:iCs/>
          <w:color w:val="EE0000"/>
          <w:sz w:val="16"/>
          <w:szCs w:val="16"/>
        </w:rPr>
      </w:pPr>
    </w:p>
    <w:p w14:paraId="6A10B50E" w14:textId="2586EEEA" w:rsidR="00884E05" w:rsidRDefault="00884E05" w:rsidP="00884E05">
      <w:pPr>
        <w:rPr>
          <w:b/>
          <w:bCs/>
          <w:i/>
          <w:iCs/>
          <w:color w:val="4472C4" w:themeColor="accent1"/>
          <w:sz w:val="24"/>
          <w:szCs w:val="24"/>
        </w:rPr>
      </w:pPr>
      <w:r>
        <w:rPr>
          <w:b/>
          <w:bCs/>
          <w:i/>
          <w:iCs/>
          <w:color w:val="EE0000"/>
          <w:sz w:val="16"/>
          <w:szCs w:val="16"/>
        </w:rPr>
        <w:tab/>
      </w:r>
      <w:r>
        <w:rPr>
          <w:b/>
          <w:bCs/>
          <w:i/>
          <w:iCs/>
          <w:color w:val="EE0000"/>
          <w:sz w:val="16"/>
          <w:szCs w:val="16"/>
        </w:rPr>
        <w:tab/>
      </w:r>
      <w:r>
        <w:rPr>
          <w:b/>
          <w:bCs/>
          <w:i/>
          <w:iCs/>
          <w:color w:val="EE0000"/>
          <w:sz w:val="16"/>
          <w:szCs w:val="16"/>
        </w:rPr>
        <w:tab/>
      </w:r>
      <w:r>
        <w:rPr>
          <w:b/>
          <w:bCs/>
          <w:i/>
          <w:iCs/>
          <w:color w:val="EE0000"/>
          <w:sz w:val="16"/>
          <w:szCs w:val="16"/>
        </w:rPr>
        <w:tab/>
        <w:t xml:space="preserve">       </w:t>
      </w:r>
      <w:r w:rsidRPr="00884E05">
        <w:rPr>
          <w:b/>
          <w:bCs/>
          <w:i/>
          <w:iCs/>
          <w:color w:val="4472C4" w:themeColor="accent1"/>
          <w:sz w:val="24"/>
          <w:szCs w:val="24"/>
        </w:rPr>
        <w:t>Aviation-Industry-News.com</w:t>
      </w:r>
    </w:p>
    <w:p w14:paraId="3980557C" w14:textId="77777777" w:rsidR="00884E05" w:rsidRDefault="00884E05" w:rsidP="00884E05">
      <w:pPr>
        <w:rPr>
          <w:b/>
          <w:bCs/>
          <w:i/>
          <w:iCs/>
          <w:color w:val="4472C4" w:themeColor="accent1"/>
          <w:sz w:val="24"/>
          <w:szCs w:val="24"/>
        </w:rPr>
      </w:pPr>
    </w:p>
    <w:p w14:paraId="712F1517" w14:textId="77777777" w:rsidR="00884E05" w:rsidRDefault="00884E05" w:rsidP="00884E05">
      <w:pPr>
        <w:rPr>
          <w:b/>
          <w:bCs/>
          <w:i/>
          <w:iCs/>
          <w:color w:val="4472C4" w:themeColor="accent1"/>
          <w:sz w:val="24"/>
          <w:szCs w:val="24"/>
        </w:rPr>
      </w:pPr>
    </w:p>
    <w:p w14:paraId="168CCB0D" w14:textId="77777777" w:rsidR="00884E05" w:rsidRPr="00E158FF" w:rsidRDefault="00884E05" w:rsidP="00884E05">
      <w:pPr>
        <w:spacing w:after="0" w:line="240" w:lineRule="auto"/>
        <w:jc w:val="both"/>
        <w:rPr>
          <w:bCs/>
          <w:iCs/>
          <w:sz w:val="14"/>
          <w:szCs w:val="14"/>
        </w:rPr>
      </w:pPr>
    </w:p>
    <w:p w14:paraId="325677B5" w14:textId="77777777" w:rsidR="00884E05" w:rsidRPr="00D23B95" w:rsidRDefault="00884E05" w:rsidP="00884E05">
      <w:pPr>
        <w:spacing w:after="0"/>
        <w:rPr>
          <w:bCs/>
          <w:iCs/>
          <w:sz w:val="18"/>
          <w:szCs w:val="18"/>
        </w:rPr>
      </w:pPr>
    </w:p>
    <w:p w14:paraId="3A3B2742" w14:textId="77777777" w:rsidR="00884E05" w:rsidRPr="00790199" w:rsidRDefault="00884E05" w:rsidP="00884E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hnschrift SemiCondensed" w:hAnsi="Bahnschrift SemiCondensed"/>
          <w:color w:val="4472C4" w:themeColor="accent1"/>
          <w:sz w:val="18"/>
          <w:szCs w:val="18"/>
        </w:rPr>
      </w:pPr>
      <w:r w:rsidRPr="00790199">
        <w:rPr>
          <w:rFonts w:ascii="Bahnschrift SemiCondensed" w:hAnsi="Bahnschrift SemiCondensed"/>
          <w:color w:val="4472C4" w:themeColor="accent1"/>
          <w:sz w:val="18"/>
          <w:szCs w:val="18"/>
        </w:rPr>
        <w:t xml:space="preserve">INVITIAMO I LETTORI DELLA NOSTRA NEWSLETTER A COMUNICARCI NOMINATIVI INTERESSATI A RICEVERE LA STESSA. L’ABBONAMENTO </w:t>
      </w:r>
      <w:proofErr w:type="gramStart"/>
      <w:r w:rsidRPr="00790199">
        <w:rPr>
          <w:rFonts w:ascii="Bahnschrift SemiCondensed" w:hAnsi="Bahnschrift SemiCondensed"/>
          <w:color w:val="4472C4" w:themeColor="accent1"/>
          <w:sz w:val="18"/>
          <w:szCs w:val="18"/>
        </w:rPr>
        <w:t>E’</w:t>
      </w:r>
      <w:proofErr w:type="gramEnd"/>
      <w:r w:rsidRPr="00790199">
        <w:rPr>
          <w:rFonts w:ascii="Bahnschrift SemiCondensed" w:hAnsi="Bahnschrift SemiCondensed"/>
          <w:color w:val="4472C4" w:themeColor="accent1"/>
          <w:sz w:val="18"/>
          <w:szCs w:val="18"/>
        </w:rPr>
        <w:t xml:space="preserve"> COMPLETAMENTE GRATUITO E PUO’ ESSERE CANCELLATO IN QUALSIASI MOMENTO.</w:t>
      </w:r>
    </w:p>
    <w:p w14:paraId="0A5DD3EA" w14:textId="77777777" w:rsidR="00884E05" w:rsidRPr="00475014" w:rsidRDefault="00884E05" w:rsidP="00884E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  <w:iCs/>
          <w:noProof/>
          <w:color w:val="00B0F0"/>
          <w:sz w:val="18"/>
          <w:szCs w:val="18"/>
        </w:rPr>
      </w:pPr>
      <w:r w:rsidRPr="00790199">
        <w:rPr>
          <w:rFonts w:ascii="Bahnschrift SemiCondensed" w:hAnsi="Bahnschrift SemiCondensed"/>
          <w:color w:val="4472C4" w:themeColor="accent1"/>
          <w:sz w:val="18"/>
          <w:szCs w:val="18"/>
        </w:rPr>
        <w:t xml:space="preserve"> INVIARE RICHIESTE A: </w:t>
      </w:r>
      <w:hyperlink r:id="rId14" w:history="1">
        <w:r w:rsidRPr="00F60BD1">
          <w:rPr>
            <w:rStyle w:val="Collegamentoipertestuale"/>
            <w:rFonts w:ascii="Bahnschrift SemiCondensed" w:hAnsi="Bahnschrift SemiCondensed"/>
            <w:sz w:val="18"/>
            <w:szCs w:val="18"/>
          </w:rPr>
          <w:t>antonio.bordoni@yahoo.it</w:t>
        </w:r>
      </w:hyperlink>
    </w:p>
    <w:p w14:paraId="4C976FAE" w14:textId="77777777" w:rsidR="00884E05" w:rsidRPr="00C21F16" w:rsidRDefault="00884E05" w:rsidP="00884E05">
      <w:pPr>
        <w:spacing w:after="0"/>
        <w:rPr>
          <w:b/>
          <w:bCs/>
          <w:i/>
          <w:color w:val="5B9BD5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21F16">
        <w:rPr>
          <w:b/>
          <w:bCs/>
          <w:i/>
          <w:color w:val="5B9BD5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 </w:t>
      </w:r>
    </w:p>
    <w:p w14:paraId="68A43E79" w14:textId="77777777" w:rsidR="00884E05" w:rsidRPr="00C51470" w:rsidRDefault="00884E05" w:rsidP="00884E05">
      <w:pPr>
        <w:spacing w:after="0"/>
        <w:rPr>
          <w:b/>
          <w:bCs/>
          <w:i/>
          <w:color w:val="5B9BD5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FFDA71B" w14:textId="77777777" w:rsidR="00884E05" w:rsidRPr="00C51470" w:rsidRDefault="00884E05" w:rsidP="00884E05">
      <w:pPr>
        <w:spacing w:after="0"/>
        <w:rPr>
          <w:b/>
          <w:bCs/>
          <w:i/>
          <w:color w:val="5B9BD5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100C061" w14:textId="77777777" w:rsidR="00884E05" w:rsidRDefault="00884E05" w:rsidP="00884E05">
      <w:pPr>
        <w:jc w:val="center"/>
        <w:rPr>
          <w:b/>
          <w:i/>
          <w:color w:val="5B9BD5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i/>
          <w:noProof/>
          <w:color w:val="5B9BD5" w:themeColor="accent5"/>
          <w:sz w:val="44"/>
          <w:szCs w:val="44"/>
        </w:rPr>
        <w:drawing>
          <wp:inline distT="0" distB="0" distL="0" distR="0" wp14:anchorId="41E75001" wp14:editId="61F51645">
            <wp:extent cx="6120130" cy="4074160"/>
            <wp:effectExtent l="0" t="0" r="0" b="2540"/>
            <wp:docPr id="180464195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641959" name="Immagine 180464195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10F98" w14:textId="77777777" w:rsidR="00884E05" w:rsidRDefault="00884E05" w:rsidP="00884E05">
      <w:pPr>
        <w:jc w:val="center"/>
        <w:rPr>
          <w:b/>
          <w:i/>
          <w:color w:val="5B9BD5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9202990" w14:textId="77777777" w:rsidR="00884E05" w:rsidRPr="00AD02E9" w:rsidRDefault="00884E05" w:rsidP="00884E05">
      <w:pPr>
        <w:ind w:left="3540" w:firstLine="708"/>
        <w:rPr>
          <w:i/>
          <w:iCs/>
        </w:rPr>
      </w:pPr>
      <w:r w:rsidRPr="00AD02E9">
        <w:rPr>
          <w:i/>
          <w:iCs/>
        </w:rPr>
        <w:t>info@ibneditore.it</w:t>
      </w:r>
    </w:p>
    <w:p w14:paraId="28B1B277" w14:textId="77777777" w:rsidR="00884E05" w:rsidRPr="00884E05" w:rsidRDefault="00884E05" w:rsidP="00884E05">
      <w:pPr>
        <w:rPr>
          <w:b/>
          <w:bCs/>
          <w:i/>
          <w:iCs/>
          <w:color w:val="4472C4" w:themeColor="accent1"/>
          <w:sz w:val="24"/>
          <w:szCs w:val="24"/>
        </w:rPr>
      </w:pPr>
    </w:p>
    <w:sectPr w:rsidR="00884E05" w:rsidRPr="00884E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94B95"/>
    <w:multiLevelType w:val="hybridMultilevel"/>
    <w:tmpl w:val="B8CE3B92"/>
    <w:lvl w:ilvl="0" w:tplc="B446535E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4650AB"/>
    <w:multiLevelType w:val="hybridMultilevel"/>
    <w:tmpl w:val="0DFA7DC4"/>
    <w:lvl w:ilvl="0" w:tplc="CB74B2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5251D"/>
    <w:multiLevelType w:val="multilevel"/>
    <w:tmpl w:val="19146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490448">
    <w:abstractNumId w:val="2"/>
  </w:num>
  <w:num w:numId="2" w16cid:durableId="636300776">
    <w:abstractNumId w:val="1"/>
  </w:num>
  <w:num w:numId="3" w16cid:durableId="1273779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7DA"/>
    <w:rsid w:val="00034E42"/>
    <w:rsid w:val="002E05D0"/>
    <w:rsid w:val="00456597"/>
    <w:rsid w:val="004D2A23"/>
    <w:rsid w:val="005F677A"/>
    <w:rsid w:val="0060317F"/>
    <w:rsid w:val="00676567"/>
    <w:rsid w:val="006E5DA3"/>
    <w:rsid w:val="00842400"/>
    <w:rsid w:val="00872086"/>
    <w:rsid w:val="00884E05"/>
    <w:rsid w:val="008F046A"/>
    <w:rsid w:val="0099530D"/>
    <w:rsid w:val="00A944B7"/>
    <w:rsid w:val="00A9579F"/>
    <w:rsid w:val="00B205A2"/>
    <w:rsid w:val="00BA37DA"/>
    <w:rsid w:val="00BB5C5C"/>
    <w:rsid w:val="00C31826"/>
    <w:rsid w:val="00C361EA"/>
    <w:rsid w:val="00CA3C86"/>
    <w:rsid w:val="00D30669"/>
    <w:rsid w:val="00DE76A8"/>
    <w:rsid w:val="00E5593B"/>
    <w:rsid w:val="00E61C69"/>
    <w:rsid w:val="00F5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29093"/>
  <w15:chartTrackingRefBased/>
  <w15:docId w15:val="{69D1A71D-BB13-4744-B0A6-92C5B283D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A3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3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37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3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37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3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3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3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3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37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37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37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37D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37D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37D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37D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37D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37D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3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3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3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3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3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37D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37D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37D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37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37D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37D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A37D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37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s://www.aviation-industry-news.com/triste-epilogo-di-una-grande-tradizion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impleflying.com/tag/jetblue/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image" Target="media/image8.jpg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hyperlink" Target="mailto:antonio.bordoni@yaho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4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Bordoni</dc:creator>
  <cp:keywords/>
  <dc:description/>
  <cp:lastModifiedBy>Antonio Bordoni</cp:lastModifiedBy>
  <cp:revision>16</cp:revision>
  <dcterms:created xsi:type="dcterms:W3CDTF">2026-10-15T06:21:00Z</dcterms:created>
  <dcterms:modified xsi:type="dcterms:W3CDTF">2026-10-15T11:46:00Z</dcterms:modified>
</cp:coreProperties>
</file>