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E4A64" w14:textId="77777777" w:rsidR="001C4B77" w:rsidRPr="001C4B77" w:rsidRDefault="001C4B77" w:rsidP="001C4B77">
      <w:pPr>
        <w:rPr>
          <w:b/>
          <w:bCs/>
          <w:i/>
          <w:iCs/>
          <w:color w:val="4472C4"/>
        </w:rPr>
      </w:pPr>
      <w:r w:rsidRPr="001C4B77">
        <w:rPr>
          <w:b/>
          <w:bCs/>
          <w:i/>
          <w:iCs/>
          <w:color w:val="4472C4"/>
        </w:rPr>
        <w:t>Aviation-Industry-News.com</w:t>
      </w:r>
    </w:p>
    <w:p w14:paraId="6AC89087" w14:textId="77777777" w:rsidR="007F392B" w:rsidRDefault="007F392B" w:rsidP="007F392B">
      <w:pPr>
        <w:ind w:left="708" w:firstLine="708"/>
        <w:rPr>
          <w:rFonts w:cs="Calibri"/>
          <w:b/>
          <w:bCs/>
          <w:color w:val="00B0F0"/>
          <w:sz w:val="24"/>
          <w:szCs w:val="24"/>
        </w:rPr>
      </w:pPr>
    </w:p>
    <w:p w14:paraId="2B5D7FB5" w14:textId="77777777" w:rsidR="009878D4" w:rsidRPr="001C4B77" w:rsidRDefault="007F392B" w:rsidP="007F392B">
      <w:pPr>
        <w:ind w:left="708" w:firstLine="708"/>
        <w:rPr>
          <w:rFonts w:cs="Calibri"/>
          <w:b/>
          <w:bCs/>
          <w:color w:val="00B0F0"/>
          <w:sz w:val="28"/>
          <w:szCs w:val="28"/>
        </w:rPr>
      </w:pPr>
      <w:r w:rsidRPr="001C4B77">
        <w:rPr>
          <w:rFonts w:cs="Calibri"/>
          <w:b/>
          <w:bCs/>
          <w:color w:val="00B0F0"/>
          <w:sz w:val="28"/>
          <w:szCs w:val="28"/>
        </w:rPr>
        <w:t xml:space="preserve">    </w:t>
      </w:r>
      <w:r w:rsidR="009878D4" w:rsidRPr="001C4B77">
        <w:rPr>
          <w:rFonts w:cs="Calibri"/>
          <w:b/>
          <w:bCs/>
          <w:color w:val="00B0F0"/>
          <w:sz w:val="28"/>
          <w:szCs w:val="28"/>
        </w:rPr>
        <w:t xml:space="preserve">ACCORDO UE-QATAR E </w:t>
      </w:r>
      <w:r w:rsidR="009E3B0E" w:rsidRPr="001C4B77">
        <w:rPr>
          <w:rFonts w:cs="Calibri"/>
          <w:b/>
          <w:bCs/>
          <w:color w:val="00B0F0"/>
          <w:sz w:val="28"/>
          <w:szCs w:val="28"/>
        </w:rPr>
        <w:t xml:space="preserve"> CONTRARIETA’ DI AIR FRANCE</w:t>
      </w:r>
      <w:r w:rsidR="009878D4" w:rsidRPr="001C4B77">
        <w:rPr>
          <w:rFonts w:cs="Calibri"/>
          <w:b/>
          <w:bCs/>
          <w:color w:val="00B0F0"/>
          <w:sz w:val="28"/>
          <w:szCs w:val="28"/>
        </w:rPr>
        <w:t xml:space="preserve"> </w:t>
      </w:r>
    </w:p>
    <w:p w14:paraId="3CF9158D" w14:textId="77777777" w:rsidR="00577877" w:rsidRDefault="0035074A" w:rsidP="009E3B0E">
      <w:pPr>
        <w:rPr>
          <w:rFonts w:cs="Calibri"/>
          <w:sz w:val="24"/>
          <w:szCs w:val="24"/>
        </w:rPr>
      </w:pPr>
      <w:r w:rsidRPr="009E3B0E">
        <w:rPr>
          <w:rFonts w:cs="Calibri"/>
          <w:sz w:val="24"/>
          <w:szCs w:val="24"/>
        </w:rPr>
        <w:t>Lo scorso 18 ottobre l</w:t>
      </w:r>
      <w:r w:rsidR="00997F16" w:rsidRPr="009E3B0E">
        <w:rPr>
          <w:rFonts w:cs="Calibri"/>
          <w:sz w:val="24"/>
          <w:szCs w:val="24"/>
        </w:rPr>
        <w:t>’</w:t>
      </w:r>
      <w:r w:rsidRPr="009E3B0E">
        <w:rPr>
          <w:rFonts w:cs="Calibri"/>
          <w:sz w:val="24"/>
          <w:szCs w:val="24"/>
        </w:rPr>
        <w:t>Unione europea e lo Stato del Qatar hanno firmato un accordo globale sul trasporto aereo.</w:t>
      </w:r>
      <w:r w:rsidR="00920B3E" w:rsidRPr="009E3B0E">
        <w:rPr>
          <w:rFonts w:cs="Calibri"/>
          <w:sz w:val="24"/>
          <w:szCs w:val="24"/>
        </w:rPr>
        <w:t xml:space="preserve"> </w:t>
      </w:r>
      <w:r w:rsidR="009E3B0E" w:rsidRPr="009E3B0E">
        <w:rPr>
          <w:rFonts w:cs="Calibri"/>
          <w:sz w:val="24"/>
          <w:szCs w:val="24"/>
        </w:rPr>
        <w:t>Era dal</w:t>
      </w:r>
      <w:r w:rsidR="00920B3E" w:rsidRPr="009E3B0E">
        <w:rPr>
          <w:rFonts w:cs="Calibri"/>
          <w:sz w:val="24"/>
          <w:szCs w:val="24"/>
        </w:rPr>
        <w:t xml:space="preserve"> 2016</w:t>
      </w:r>
      <w:r w:rsidR="009E3B0E" w:rsidRPr="009E3B0E">
        <w:rPr>
          <w:rFonts w:cs="Calibri"/>
          <w:sz w:val="24"/>
          <w:szCs w:val="24"/>
        </w:rPr>
        <w:t xml:space="preserve"> che</w:t>
      </w:r>
      <w:r w:rsidR="00920B3E" w:rsidRPr="009E3B0E">
        <w:rPr>
          <w:rFonts w:cs="Calibri"/>
          <w:sz w:val="24"/>
          <w:szCs w:val="24"/>
        </w:rPr>
        <w:t xml:space="preserve"> la Commissione europea </w:t>
      </w:r>
      <w:r w:rsidR="009E3B0E" w:rsidRPr="009E3B0E">
        <w:rPr>
          <w:rFonts w:cs="Calibri"/>
          <w:sz w:val="24"/>
          <w:szCs w:val="24"/>
        </w:rPr>
        <w:t>avev</w:t>
      </w:r>
      <w:r w:rsidR="00920B3E" w:rsidRPr="009E3B0E">
        <w:rPr>
          <w:rFonts w:cs="Calibri"/>
          <w:sz w:val="24"/>
          <w:szCs w:val="24"/>
        </w:rPr>
        <w:t>a ottenuto dal Consiglio l'autorizzazione a negoziare un accordo sull'aviazione a livello UE con il Qatar</w:t>
      </w:r>
      <w:r w:rsidR="009E3B0E" w:rsidRPr="009E3B0E">
        <w:rPr>
          <w:rFonts w:cs="Calibri"/>
          <w:sz w:val="24"/>
          <w:szCs w:val="24"/>
        </w:rPr>
        <w:t>. Le trattative erano iniziate</w:t>
      </w:r>
      <w:r w:rsidR="00920B3E" w:rsidRPr="009E3B0E">
        <w:rPr>
          <w:rFonts w:cs="Calibri"/>
          <w:sz w:val="24"/>
          <w:szCs w:val="24"/>
        </w:rPr>
        <w:t xml:space="preserve"> il 4 marzo 2019</w:t>
      </w:r>
      <w:r w:rsidR="009E3B0E" w:rsidRPr="009E3B0E">
        <w:rPr>
          <w:rFonts w:cs="Calibri"/>
          <w:sz w:val="24"/>
          <w:szCs w:val="24"/>
        </w:rPr>
        <w:t xml:space="preserve"> e si sono appunto concluse in questi giorni. </w:t>
      </w:r>
      <w:r w:rsidR="00920B3E" w:rsidRPr="009E3B0E">
        <w:rPr>
          <w:rFonts w:cs="Calibri"/>
          <w:sz w:val="24"/>
          <w:szCs w:val="24"/>
        </w:rPr>
        <w:t xml:space="preserve"> </w:t>
      </w:r>
      <w:r w:rsidR="00113ACF">
        <w:rPr>
          <w:rFonts w:cs="Calibri"/>
          <w:sz w:val="24"/>
          <w:szCs w:val="24"/>
        </w:rPr>
        <w:t>L</w:t>
      </w:r>
      <w:r w:rsidR="00920B3E" w:rsidRPr="009E3B0E">
        <w:rPr>
          <w:rFonts w:cs="Calibri"/>
          <w:sz w:val="24"/>
          <w:szCs w:val="24"/>
        </w:rPr>
        <w:t>'accordo deve ancora essere ratificato dalle parti prima di entrare formalmente in vigore</w:t>
      </w:r>
      <w:r w:rsidR="00113ACF">
        <w:rPr>
          <w:rFonts w:cs="Calibri"/>
          <w:sz w:val="24"/>
          <w:szCs w:val="24"/>
        </w:rPr>
        <w:t>.</w:t>
      </w:r>
      <w:r w:rsidR="000B09BD" w:rsidRPr="009E3B0E">
        <w:rPr>
          <w:rFonts w:cs="Calibri"/>
          <w:color w:val="000000"/>
          <w:sz w:val="24"/>
          <w:szCs w:val="24"/>
          <w:shd w:val="clear" w:color="auto" w:fill="FFFFFF"/>
        </w:rPr>
        <w:t xml:space="preserve"> Si tratta d</w:t>
      </w:r>
      <w:r w:rsidR="00113ACF">
        <w:rPr>
          <w:rFonts w:cs="Calibri"/>
          <w:color w:val="000000"/>
          <w:sz w:val="24"/>
          <w:szCs w:val="24"/>
          <w:shd w:val="clear" w:color="auto" w:fill="FFFFFF"/>
        </w:rPr>
        <w:t>i un</w:t>
      </w:r>
      <w:r w:rsidR="000B09BD" w:rsidRPr="009E3B0E">
        <w:rPr>
          <w:rFonts w:cs="Calibri"/>
          <w:color w:val="000000"/>
          <w:sz w:val="24"/>
          <w:szCs w:val="24"/>
          <w:shd w:val="clear" w:color="auto" w:fill="FFFFFF"/>
        </w:rPr>
        <w:t> </w:t>
      </w:r>
      <w:r w:rsidR="000B09BD" w:rsidRPr="009E3B0E">
        <w:rPr>
          <w:rStyle w:val="Enfasigrassetto"/>
          <w:rFonts w:cs="Calibr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“Comprehensive Air Transport Agreement” (Cata)</w:t>
      </w:r>
      <w:r w:rsidR="009E3B0E">
        <w:rPr>
          <w:rStyle w:val="Enfasigrassetto"/>
          <w:rFonts w:cs="Calibr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9E3B0E" w:rsidRPr="009E3B0E">
        <w:rPr>
          <w:rFonts w:cs="Calibri"/>
          <w:sz w:val="24"/>
          <w:szCs w:val="24"/>
        </w:rPr>
        <w:t xml:space="preserve"> </w:t>
      </w:r>
      <w:r w:rsidR="001959BB" w:rsidRPr="001959BB">
        <w:rPr>
          <w:rFonts w:cs="Calibri"/>
          <w:color w:val="FF0000"/>
          <w:sz w:val="18"/>
          <w:szCs w:val="18"/>
        </w:rPr>
        <w:t>(1)</w:t>
      </w:r>
      <w:r w:rsidR="001959BB">
        <w:rPr>
          <w:rFonts w:cs="Calibri"/>
          <w:sz w:val="24"/>
          <w:szCs w:val="24"/>
        </w:rPr>
        <w:t xml:space="preserve"> </w:t>
      </w:r>
      <w:r w:rsidR="00577877">
        <w:rPr>
          <w:rFonts w:cs="Calibri"/>
          <w:sz w:val="24"/>
          <w:szCs w:val="24"/>
        </w:rPr>
        <w:t xml:space="preserve"> </w:t>
      </w:r>
    </w:p>
    <w:p w14:paraId="3ABC910C" w14:textId="77777777" w:rsidR="009E3B0E" w:rsidRPr="009878D4" w:rsidRDefault="009E3B0E" w:rsidP="00577877">
      <w:pPr>
        <w:spacing w:after="0"/>
        <w:rPr>
          <w:rFonts w:cs="Calibri"/>
          <w:sz w:val="24"/>
          <w:szCs w:val="24"/>
        </w:rPr>
      </w:pPr>
      <w:r w:rsidRPr="009878D4">
        <w:rPr>
          <w:rFonts w:cs="Calibri"/>
          <w:sz w:val="24"/>
          <w:szCs w:val="24"/>
        </w:rPr>
        <w:t xml:space="preserve">Il traffico fra i paesi UE e il Qatar è regolato nel quadro dei 26 accordi bilaterali di trasporto aereo esistenti con gli Stati membri dell'UE prima della pandemia. Mentre i voli diretti tra la maggior parte degli Stati membri dell'UE e il Qatar sono già stati liberalizzati da questi accordi bilaterali, nessuno di essi include disposizioni sulla concorrenza leale, o sulle questioni sociali e ambientali, che la Commissione considera essenziali per un </w:t>
      </w:r>
      <w:r>
        <w:rPr>
          <w:rFonts w:cs="Calibri"/>
          <w:sz w:val="24"/>
          <w:szCs w:val="24"/>
        </w:rPr>
        <w:t>“</w:t>
      </w:r>
      <w:r w:rsidRPr="009878D4">
        <w:rPr>
          <w:rFonts w:cs="Calibri"/>
          <w:sz w:val="24"/>
          <w:szCs w:val="24"/>
        </w:rPr>
        <w:t>moderno</w:t>
      </w:r>
      <w:r>
        <w:rPr>
          <w:rFonts w:cs="Calibri"/>
          <w:sz w:val="24"/>
          <w:szCs w:val="24"/>
        </w:rPr>
        <w:t>”</w:t>
      </w:r>
      <w:r w:rsidRPr="009878D4">
        <w:rPr>
          <w:rFonts w:cs="Calibri"/>
          <w:sz w:val="24"/>
          <w:szCs w:val="24"/>
        </w:rPr>
        <w:t xml:space="preserve"> accordo sull'aviazione.</w:t>
      </w:r>
    </w:p>
    <w:p w14:paraId="6F15567E" w14:textId="77777777" w:rsidR="0035074A" w:rsidRPr="009878D4" w:rsidRDefault="0035074A" w:rsidP="009E3B0E">
      <w:pPr>
        <w:pStyle w:val="feppostcontent"/>
        <w:shd w:val="clear" w:color="auto" w:fill="FFFFFF"/>
        <w:spacing w:before="0" w:beforeAutospacing="0" w:after="300" w:afterAutospacing="0" w:line="276" w:lineRule="auto"/>
        <w:rPr>
          <w:rFonts w:ascii="Calibri" w:hAnsi="Calibri" w:cs="Calibri"/>
        </w:rPr>
      </w:pPr>
      <w:r w:rsidRPr="009878D4">
        <w:rPr>
          <w:rFonts w:ascii="Calibri" w:hAnsi="Calibri" w:cs="Calibri"/>
        </w:rPr>
        <w:t>Secondo il comunicato della UE, grazie a</w:t>
      </w:r>
      <w:r w:rsidR="009E3B0E">
        <w:rPr>
          <w:rFonts w:ascii="Calibri" w:hAnsi="Calibri" w:cs="Calibri"/>
        </w:rPr>
        <w:t>ll’accordo</w:t>
      </w:r>
      <w:r w:rsidRPr="009878D4">
        <w:rPr>
          <w:rFonts w:ascii="Calibri" w:hAnsi="Calibri" w:cs="Calibri"/>
        </w:rPr>
        <w:t xml:space="preserve">, si verranno a creare nuove opportunità per i consumatori, le compagnie aeree nonché per gli aeroporti del Qatar e dell’UE. Il Qatar è per l’Unione un partner dell’aviazione </w:t>
      </w:r>
      <w:r w:rsidR="00997F16" w:rsidRPr="009878D4">
        <w:rPr>
          <w:rFonts w:ascii="Calibri" w:hAnsi="Calibri" w:cs="Calibri"/>
        </w:rPr>
        <w:t>d</w:t>
      </w:r>
      <w:r w:rsidR="009E3B0E">
        <w:rPr>
          <w:rFonts w:ascii="Calibri" w:hAnsi="Calibri" w:cs="Calibri"/>
        </w:rPr>
        <w:t>e</w:t>
      </w:r>
      <w:r w:rsidR="00997F16" w:rsidRPr="009878D4">
        <w:rPr>
          <w:rFonts w:ascii="Calibri" w:hAnsi="Calibri" w:cs="Calibri"/>
        </w:rPr>
        <w:t>cisamente in crescendo</w:t>
      </w:r>
      <w:r w:rsidRPr="009878D4">
        <w:rPr>
          <w:rFonts w:ascii="Calibri" w:hAnsi="Calibri" w:cs="Calibri"/>
        </w:rPr>
        <w:t>, e per la precisione nel 2019 è risultato essere il 15° più grande mercato extra-UE con un movimento di 6,3 milioni di passeggeri.</w:t>
      </w:r>
    </w:p>
    <w:p w14:paraId="20A41783" w14:textId="77777777" w:rsidR="007D1B49" w:rsidRPr="009878D4" w:rsidRDefault="009E3B0E" w:rsidP="007D1B49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Ora in base alle nuove regole,</w:t>
      </w:r>
      <w:r w:rsidR="007D1B49" w:rsidRPr="009878D4">
        <w:rPr>
          <w:rFonts w:cs="Calibri"/>
          <w:sz w:val="24"/>
          <w:szCs w:val="24"/>
        </w:rPr>
        <w:t xml:space="preserve"> tutte le compagnie aeree con sede nell</w:t>
      </w:r>
      <w:r w:rsidR="00997F16" w:rsidRPr="009878D4">
        <w:rPr>
          <w:rFonts w:cs="Calibri"/>
          <w:sz w:val="24"/>
          <w:szCs w:val="24"/>
        </w:rPr>
        <w:t xml:space="preserve">a </w:t>
      </w:r>
      <w:r w:rsidR="007D1B49" w:rsidRPr="009878D4">
        <w:rPr>
          <w:rFonts w:cs="Calibri"/>
          <w:sz w:val="24"/>
          <w:szCs w:val="24"/>
        </w:rPr>
        <w:t xml:space="preserve">UE possono operare direttamente da qualsiasi aeroporto europeo </w:t>
      </w:r>
      <w:r w:rsidR="00113ACF">
        <w:rPr>
          <w:rFonts w:cs="Calibri"/>
          <w:sz w:val="24"/>
          <w:szCs w:val="24"/>
        </w:rPr>
        <w:t>verso i</w:t>
      </w:r>
      <w:r w:rsidR="007D1B49" w:rsidRPr="009878D4">
        <w:rPr>
          <w:rFonts w:cs="Calibri"/>
          <w:sz w:val="24"/>
          <w:szCs w:val="24"/>
        </w:rPr>
        <w:t>l Qatar</w:t>
      </w:r>
      <w:r w:rsidR="00997F16" w:rsidRPr="009878D4">
        <w:rPr>
          <w:rFonts w:cs="Calibri"/>
          <w:sz w:val="24"/>
          <w:szCs w:val="24"/>
        </w:rPr>
        <w:t>,</w:t>
      </w:r>
      <w:r w:rsidR="007D1B49" w:rsidRPr="009878D4">
        <w:rPr>
          <w:rFonts w:cs="Calibri"/>
          <w:sz w:val="24"/>
          <w:szCs w:val="24"/>
        </w:rPr>
        <w:t xml:space="preserve"> e </w:t>
      </w:r>
      <w:r w:rsidR="00997F16" w:rsidRPr="009878D4">
        <w:rPr>
          <w:rFonts w:cs="Calibri"/>
          <w:sz w:val="24"/>
          <w:szCs w:val="24"/>
        </w:rPr>
        <w:t xml:space="preserve"> stessa cosa </w:t>
      </w:r>
      <w:r w:rsidR="00113ACF">
        <w:rPr>
          <w:rFonts w:cs="Calibri"/>
          <w:sz w:val="24"/>
          <w:szCs w:val="24"/>
        </w:rPr>
        <w:t xml:space="preserve">-all’inverso- </w:t>
      </w:r>
      <w:r w:rsidR="00997F16" w:rsidRPr="009878D4">
        <w:rPr>
          <w:rFonts w:cs="Calibri"/>
          <w:sz w:val="24"/>
          <w:szCs w:val="24"/>
        </w:rPr>
        <w:t>dicasi</w:t>
      </w:r>
      <w:r w:rsidR="007D1B49" w:rsidRPr="009878D4">
        <w:rPr>
          <w:rFonts w:cs="Calibri"/>
          <w:sz w:val="24"/>
          <w:szCs w:val="24"/>
        </w:rPr>
        <w:t xml:space="preserve"> per le compagnie aeree del Qatar</w:t>
      </w:r>
      <w:r w:rsidR="00997F16" w:rsidRPr="009878D4">
        <w:rPr>
          <w:rFonts w:cs="Calibri"/>
          <w:sz w:val="24"/>
          <w:szCs w:val="24"/>
        </w:rPr>
        <w:t xml:space="preserve"> che sarebbe poi in pratica la Qatar Airways.</w:t>
      </w:r>
      <w:r w:rsidR="0035074A" w:rsidRPr="009878D4">
        <w:rPr>
          <w:rFonts w:cs="Calibri"/>
          <w:sz w:val="24"/>
          <w:szCs w:val="24"/>
        </w:rPr>
        <w:t xml:space="preserve"> </w:t>
      </w:r>
      <w:r w:rsidR="00997F16" w:rsidRPr="009878D4">
        <w:rPr>
          <w:rFonts w:cs="Calibri"/>
          <w:sz w:val="24"/>
          <w:szCs w:val="24"/>
        </w:rPr>
        <w:t xml:space="preserve"> </w:t>
      </w:r>
      <w:r w:rsidR="007D1B49" w:rsidRPr="009878D4">
        <w:rPr>
          <w:rFonts w:cs="Calibri"/>
          <w:sz w:val="24"/>
          <w:szCs w:val="24"/>
        </w:rPr>
        <w:t xml:space="preserve">Tuttavia </w:t>
      </w:r>
      <w:r w:rsidR="00997F16" w:rsidRPr="009878D4">
        <w:rPr>
          <w:rFonts w:cs="Calibri"/>
          <w:sz w:val="24"/>
          <w:szCs w:val="24"/>
        </w:rPr>
        <w:t xml:space="preserve">per </w:t>
      </w:r>
      <w:r w:rsidR="007D1B49" w:rsidRPr="009878D4">
        <w:rPr>
          <w:rFonts w:cs="Calibri"/>
          <w:sz w:val="24"/>
          <w:szCs w:val="24"/>
        </w:rPr>
        <w:t>gli aeroporti dell</w:t>
      </w:r>
      <w:r w:rsidR="00997F16" w:rsidRPr="009878D4">
        <w:rPr>
          <w:rFonts w:cs="Calibri"/>
          <w:sz w:val="24"/>
          <w:szCs w:val="24"/>
        </w:rPr>
        <w:t xml:space="preserve">a </w:t>
      </w:r>
      <w:r w:rsidR="007D1B49" w:rsidRPr="009878D4">
        <w:rPr>
          <w:rFonts w:cs="Calibri"/>
          <w:sz w:val="24"/>
          <w:szCs w:val="24"/>
        </w:rPr>
        <w:t xml:space="preserve">UE </w:t>
      </w:r>
      <w:r w:rsidR="00997F16" w:rsidRPr="009878D4">
        <w:rPr>
          <w:rFonts w:cs="Calibri"/>
          <w:sz w:val="24"/>
          <w:szCs w:val="24"/>
        </w:rPr>
        <w:t xml:space="preserve">che si trovano </w:t>
      </w:r>
      <w:r w:rsidR="007D1B49" w:rsidRPr="009878D4">
        <w:rPr>
          <w:rFonts w:cs="Calibri"/>
          <w:sz w:val="24"/>
          <w:szCs w:val="24"/>
        </w:rPr>
        <w:t>in Belgio, Italia, Francia, Germania e Paesi Bassi</w:t>
      </w:r>
      <w:r w:rsidR="00997F16" w:rsidRPr="009878D4">
        <w:rPr>
          <w:rFonts w:cs="Calibri"/>
          <w:sz w:val="24"/>
          <w:szCs w:val="24"/>
        </w:rPr>
        <w:t xml:space="preserve"> l’accordo, da qui al 202</w:t>
      </w:r>
      <w:r w:rsidR="00113ACF">
        <w:rPr>
          <w:rFonts w:cs="Calibri"/>
          <w:sz w:val="24"/>
          <w:szCs w:val="24"/>
        </w:rPr>
        <w:t>4</w:t>
      </w:r>
      <w:r w:rsidR="00997F16" w:rsidRPr="009878D4">
        <w:rPr>
          <w:rFonts w:cs="Calibri"/>
          <w:sz w:val="24"/>
          <w:szCs w:val="24"/>
        </w:rPr>
        <w:t>,  sarà applicato gradualmente in base a</w:t>
      </w:r>
      <w:r w:rsidR="00577877">
        <w:rPr>
          <w:rFonts w:cs="Calibri"/>
          <w:sz w:val="24"/>
          <w:szCs w:val="24"/>
        </w:rPr>
        <w:t>d una progressiva</w:t>
      </w:r>
      <w:r w:rsidR="00997F16" w:rsidRPr="009878D4">
        <w:rPr>
          <w:rFonts w:cs="Calibri"/>
          <w:sz w:val="24"/>
          <w:szCs w:val="24"/>
        </w:rPr>
        <w:t xml:space="preserve"> capacità.</w:t>
      </w:r>
    </w:p>
    <w:p w14:paraId="5226BA41" w14:textId="77777777" w:rsidR="00997F16" w:rsidRPr="008A248A" w:rsidRDefault="007D1B49" w:rsidP="00113ACF">
      <w:pPr>
        <w:spacing w:after="0"/>
        <w:rPr>
          <w:rFonts w:cs="Calibri"/>
          <w:color w:val="FF0000"/>
          <w:sz w:val="18"/>
          <w:szCs w:val="18"/>
        </w:rPr>
      </w:pPr>
      <w:r w:rsidRPr="009878D4">
        <w:rPr>
          <w:rFonts w:cs="Calibri"/>
          <w:sz w:val="24"/>
          <w:szCs w:val="24"/>
        </w:rPr>
        <w:t xml:space="preserve">Le due parti hanno concordato disposizioni per una concorrenza aperta e leale </w:t>
      </w:r>
      <w:r w:rsidR="00113ACF">
        <w:rPr>
          <w:rFonts w:cs="Calibri"/>
          <w:sz w:val="24"/>
          <w:szCs w:val="24"/>
        </w:rPr>
        <w:t>atta a</w:t>
      </w:r>
      <w:r w:rsidRPr="009878D4">
        <w:rPr>
          <w:rFonts w:cs="Calibri"/>
          <w:sz w:val="24"/>
          <w:szCs w:val="24"/>
        </w:rPr>
        <w:t xml:space="preserve"> garantire condizioni di parità</w:t>
      </w:r>
      <w:r w:rsidR="00742B53">
        <w:rPr>
          <w:rFonts w:cs="Calibri"/>
          <w:sz w:val="24"/>
          <w:szCs w:val="24"/>
        </w:rPr>
        <w:t>,</w:t>
      </w:r>
      <w:r w:rsidR="00997F16" w:rsidRPr="009878D4">
        <w:rPr>
          <w:rFonts w:cs="Calibri"/>
          <w:sz w:val="24"/>
          <w:szCs w:val="24"/>
        </w:rPr>
        <w:t xml:space="preserve"> </w:t>
      </w:r>
      <w:r w:rsidR="00742B53">
        <w:rPr>
          <w:rFonts w:cs="Calibri"/>
          <w:sz w:val="24"/>
          <w:szCs w:val="24"/>
        </w:rPr>
        <w:t>i</w:t>
      </w:r>
      <w:r w:rsidR="00997F16" w:rsidRPr="009878D4">
        <w:rPr>
          <w:rFonts w:cs="Calibri"/>
          <w:sz w:val="24"/>
          <w:szCs w:val="24"/>
        </w:rPr>
        <w:t>n particolare per quanto riguarda</w:t>
      </w:r>
      <w:r w:rsidRPr="009878D4">
        <w:rPr>
          <w:rFonts w:cs="Calibri"/>
          <w:sz w:val="24"/>
          <w:szCs w:val="24"/>
        </w:rPr>
        <w:t xml:space="preserve"> l'</w:t>
      </w:r>
      <w:r w:rsidR="00997F16" w:rsidRPr="009878D4">
        <w:rPr>
          <w:rFonts w:cs="Calibri"/>
          <w:sz w:val="24"/>
          <w:szCs w:val="24"/>
        </w:rPr>
        <w:t>applicazione</w:t>
      </w:r>
      <w:r w:rsidRPr="009878D4">
        <w:rPr>
          <w:rFonts w:cs="Calibri"/>
          <w:sz w:val="24"/>
          <w:szCs w:val="24"/>
        </w:rPr>
        <w:t xml:space="preserve"> delle questioni sociali e</w:t>
      </w:r>
      <w:r w:rsidR="00997F16" w:rsidRPr="009878D4">
        <w:rPr>
          <w:rFonts w:cs="Calibri"/>
          <w:sz w:val="24"/>
          <w:szCs w:val="24"/>
        </w:rPr>
        <w:t xml:space="preserve"> dei rapporti lavorativi. Quest’ultima precisazione risulta alquanto sibillina dal momento che </w:t>
      </w:r>
      <w:r w:rsidR="00742B53">
        <w:rPr>
          <w:rFonts w:cs="Calibri"/>
          <w:sz w:val="24"/>
          <w:szCs w:val="24"/>
        </w:rPr>
        <w:t>eventuali dis</w:t>
      </w:r>
      <w:r w:rsidR="00997F16" w:rsidRPr="009878D4">
        <w:rPr>
          <w:rFonts w:cs="Calibri"/>
          <w:sz w:val="24"/>
          <w:szCs w:val="24"/>
        </w:rPr>
        <w:t>applicazion</w:t>
      </w:r>
      <w:r w:rsidR="00742B53">
        <w:rPr>
          <w:rFonts w:cs="Calibri"/>
          <w:sz w:val="24"/>
          <w:szCs w:val="24"/>
        </w:rPr>
        <w:t>i</w:t>
      </w:r>
      <w:r w:rsidR="00997F16" w:rsidRPr="009878D4">
        <w:rPr>
          <w:rFonts w:cs="Calibri"/>
          <w:sz w:val="24"/>
          <w:szCs w:val="24"/>
        </w:rPr>
        <w:t xml:space="preserve">  della normativa sociale e di corretti rapporti di lavoro riferiti al personale</w:t>
      </w:r>
      <w:r w:rsidR="00742B53">
        <w:rPr>
          <w:rFonts w:cs="Calibri"/>
          <w:sz w:val="24"/>
          <w:szCs w:val="24"/>
        </w:rPr>
        <w:t xml:space="preserve"> delle compagnie aeree</w:t>
      </w:r>
      <w:r w:rsidR="00997F16" w:rsidRPr="009878D4">
        <w:rPr>
          <w:rFonts w:cs="Calibri"/>
          <w:sz w:val="24"/>
          <w:szCs w:val="24"/>
        </w:rPr>
        <w:t xml:space="preserve"> hanno</w:t>
      </w:r>
      <w:r w:rsidR="00113ACF">
        <w:rPr>
          <w:rFonts w:cs="Calibri"/>
          <w:sz w:val="24"/>
          <w:szCs w:val="24"/>
        </w:rPr>
        <w:t>, finora,</w:t>
      </w:r>
      <w:r w:rsidR="00997F16" w:rsidRPr="009878D4">
        <w:rPr>
          <w:rFonts w:cs="Calibri"/>
          <w:sz w:val="24"/>
          <w:szCs w:val="24"/>
        </w:rPr>
        <w:t xml:space="preserve"> sempre e solo rigu</w:t>
      </w:r>
      <w:r w:rsidR="009E3B0E">
        <w:rPr>
          <w:rFonts w:cs="Calibri"/>
          <w:sz w:val="24"/>
          <w:szCs w:val="24"/>
        </w:rPr>
        <w:t>a</w:t>
      </w:r>
      <w:r w:rsidR="00997F16" w:rsidRPr="009878D4">
        <w:rPr>
          <w:rFonts w:cs="Calibri"/>
          <w:sz w:val="24"/>
          <w:szCs w:val="24"/>
        </w:rPr>
        <w:t>rdato vettori low cost e non</w:t>
      </w:r>
      <w:r w:rsidR="009E3B0E">
        <w:rPr>
          <w:rFonts w:cs="Calibri"/>
          <w:sz w:val="24"/>
          <w:szCs w:val="24"/>
        </w:rPr>
        <w:t xml:space="preserve"> </w:t>
      </w:r>
      <w:r w:rsidR="00997F16" w:rsidRPr="009878D4">
        <w:rPr>
          <w:rFonts w:cs="Calibri"/>
          <w:sz w:val="24"/>
          <w:szCs w:val="24"/>
        </w:rPr>
        <w:t>cer</w:t>
      </w:r>
      <w:r w:rsidR="009E3B0E">
        <w:rPr>
          <w:rFonts w:cs="Calibri"/>
          <w:sz w:val="24"/>
          <w:szCs w:val="24"/>
        </w:rPr>
        <w:t>t</w:t>
      </w:r>
      <w:r w:rsidR="00997F16" w:rsidRPr="009878D4">
        <w:rPr>
          <w:rFonts w:cs="Calibri"/>
          <w:sz w:val="24"/>
          <w:szCs w:val="24"/>
        </w:rPr>
        <w:t xml:space="preserve">o vettori di calibro internazionale </w:t>
      </w:r>
      <w:r w:rsidR="009E3B0E">
        <w:rPr>
          <w:rFonts w:cs="Calibri"/>
          <w:sz w:val="24"/>
          <w:szCs w:val="24"/>
        </w:rPr>
        <w:t>quale è</w:t>
      </w:r>
      <w:r w:rsidR="00997F16" w:rsidRPr="009878D4">
        <w:rPr>
          <w:rFonts w:cs="Calibri"/>
          <w:sz w:val="24"/>
          <w:szCs w:val="24"/>
        </w:rPr>
        <w:t xml:space="preserve"> appunto la Qatar Airways.</w:t>
      </w:r>
      <w:r w:rsidR="00113ACF">
        <w:rPr>
          <w:rFonts w:cs="Calibri"/>
          <w:sz w:val="24"/>
          <w:szCs w:val="24"/>
        </w:rPr>
        <w:t xml:space="preserve"> </w:t>
      </w:r>
      <w:r w:rsidR="008A248A">
        <w:rPr>
          <w:rFonts w:cs="Calibri"/>
          <w:sz w:val="24"/>
          <w:szCs w:val="24"/>
        </w:rPr>
        <w:t xml:space="preserve">Su questo specifico aspetto sono scesi in campo </w:t>
      </w:r>
      <w:r w:rsidR="00113ACF">
        <w:rPr>
          <w:rFonts w:cs="Calibri"/>
          <w:sz w:val="24"/>
          <w:szCs w:val="24"/>
        </w:rPr>
        <w:t>i sindacati francesi</w:t>
      </w:r>
      <w:r w:rsidR="008A248A">
        <w:rPr>
          <w:rFonts w:cs="Calibri"/>
          <w:sz w:val="24"/>
          <w:szCs w:val="24"/>
        </w:rPr>
        <w:t xml:space="preserve"> i quali avvertono che</w:t>
      </w:r>
      <w:r w:rsidR="00113ACF">
        <w:rPr>
          <w:rFonts w:cs="Calibri"/>
          <w:sz w:val="24"/>
          <w:szCs w:val="24"/>
        </w:rPr>
        <w:t>,</w:t>
      </w:r>
      <w:r w:rsidR="00113ACF" w:rsidRPr="000B09BD">
        <w:rPr>
          <w:rFonts w:cs="Calibri"/>
          <w:sz w:val="24"/>
          <w:szCs w:val="24"/>
        </w:rPr>
        <w:t xml:space="preserve"> </w:t>
      </w:r>
      <w:r w:rsidR="00113ACF">
        <w:rPr>
          <w:rFonts w:cs="Calibri"/>
          <w:sz w:val="24"/>
          <w:szCs w:val="24"/>
        </w:rPr>
        <w:t>se c’è qualcuno</w:t>
      </w:r>
      <w:r w:rsidR="00113ACF" w:rsidRPr="000B09BD">
        <w:rPr>
          <w:rFonts w:cs="Calibri"/>
          <w:sz w:val="24"/>
          <w:szCs w:val="24"/>
        </w:rPr>
        <w:t xml:space="preserve"> che spera di vedere il modello sociale francese o europeo esportato in Qatar</w:t>
      </w:r>
      <w:r w:rsidR="00113ACF">
        <w:rPr>
          <w:rFonts w:cs="Calibri"/>
          <w:sz w:val="24"/>
          <w:szCs w:val="24"/>
        </w:rPr>
        <w:t xml:space="preserve"> questi</w:t>
      </w:r>
      <w:r w:rsidR="00113ACF" w:rsidRPr="000B09BD">
        <w:rPr>
          <w:rFonts w:cs="Calibri"/>
          <w:sz w:val="24"/>
          <w:szCs w:val="24"/>
        </w:rPr>
        <w:t>, "sono nel migliore dei casi dei velleitari, nel peggiore dei casi dei malintenzionati</w:t>
      </w:r>
      <w:r w:rsidR="00113ACF">
        <w:rPr>
          <w:rFonts w:cs="Calibri"/>
          <w:sz w:val="24"/>
          <w:szCs w:val="24"/>
        </w:rPr>
        <w:t>.”</w:t>
      </w:r>
      <w:r w:rsidR="008A248A">
        <w:rPr>
          <w:rFonts w:cs="Calibri"/>
          <w:sz w:val="24"/>
          <w:szCs w:val="24"/>
        </w:rPr>
        <w:t xml:space="preserve"> </w:t>
      </w:r>
      <w:r w:rsidR="008A248A" w:rsidRPr="008A248A">
        <w:rPr>
          <w:rFonts w:cs="Calibri"/>
          <w:color w:val="FF0000"/>
          <w:sz w:val="18"/>
          <w:szCs w:val="18"/>
        </w:rPr>
        <w:t>(2)</w:t>
      </w:r>
    </w:p>
    <w:p w14:paraId="32C43C43" w14:textId="77777777" w:rsidR="00113ACF" w:rsidRDefault="00113ACF" w:rsidP="00113ACF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 su quest’ultima considerazione non vediamo proprio come non si possa concordare.</w:t>
      </w:r>
    </w:p>
    <w:p w14:paraId="2D48985A" w14:textId="77777777" w:rsidR="008A248A" w:rsidRDefault="008A248A" w:rsidP="00997F16">
      <w:pPr>
        <w:pStyle w:val="NormaleWeb"/>
        <w:shd w:val="clear" w:color="auto" w:fill="FFFFFF"/>
        <w:spacing w:before="0" w:beforeAutospacing="0" w:after="300" w:afterAutospacing="0" w:line="276" w:lineRule="auto"/>
        <w:rPr>
          <w:rFonts w:ascii="Calibri" w:hAnsi="Calibri" w:cs="Calibri"/>
        </w:rPr>
      </w:pPr>
    </w:p>
    <w:p w14:paraId="55098F82" w14:textId="77777777" w:rsidR="007D1B49" w:rsidRDefault="007D1B49" w:rsidP="00997F16">
      <w:pPr>
        <w:pStyle w:val="NormaleWeb"/>
        <w:shd w:val="clear" w:color="auto" w:fill="FFFFFF"/>
        <w:spacing w:before="0" w:beforeAutospacing="0" w:after="300" w:afterAutospacing="0" w:line="276" w:lineRule="auto"/>
        <w:rPr>
          <w:rFonts w:ascii="Calibri" w:hAnsi="Calibri" w:cs="Calibri"/>
          <w:i/>
          <w:iCs/>
        </w:rPr>
      </w:pPr>
      <w:r w:rsidRPr="009878D4">
        <w:rPr>
          <w:rFonts w:ascii="Calibri" w:hAnsi="Calibri" w:cs="Calibri"/>
        </w:rPr>
        <w:t>Adina Vălean, commissario per la mobilità e i trasporti</w:t>
      </w:r>
      <w:r w:rsidR="00997F16" w:rsidRPr="009878D4">
        <w:rPr>
          <w:rFonts w:ascii="Calibri" w:hAnsi="Calibri" w:cs="Calibri"/>
        </w:rPr>
        <w:t xml:space="preserve"> della UE</w:t>
      </w:r>
      <w:r w:rsidRPr="009878D4">
        <w:rPr>
          <w:rFonts w:ascii="Calibri" w:hAnsi="Calibri" w:cs="Calibri"/>
        </w:rPr>
        <w:t xml:space="preserve">, ha dichiarato: </w:t>
      </w:r>
      <w:r w:rsidRPr="001959BB">
        <w:rPr>
          <w:rFonts w:ascii="Calibri" w:hAnsi="Calibri" w:cs="Calibri"/>
          <w:i/>
          <w:iCs/>
        </w:rPr>
        <w:t xml:space="preserve">“Questo accordo, il primo tra l’UE e la regione del Golfo, è un punto di riferimento globale per accordi lungimiranti nel settore dell’aviazione. Testimonia il nostro impegno comune per un’aviazione sostenibile dal punto </w:t>
      </w:r>
      <w:r w:rsidRPr="001959BB">
        <w:rPr>
          <w:rFonts w:ascii="Calibri" w:hAnsi="Calibri" w:cs="Calibri"/>
          <w:i/>
          <w:iCs/>
        </w:rPr>
        <w:lastRenderedPageBreak/>
        <w:t>di vista economico, sociale e ambientale, basata su un quadro moderno che comprende una concorrenza leale e una più stretta cooperazione sulle questioni sociali e ambientali. Questo accordo porterà nuove opportunità, più scelta e standard più elevati per i passeggeri, l’industria e i lavoratori dell’aviazione”.</w:t>
      </w:r>
    </w:p>
    <w:p w14:paraId="6AD34DC2" w14:textId="77777777" w:rsidR="001959BB" w:rsidRDefault="001959BB" w:rsidP="001959BB">
      <w:pPr>
        <w:pStyle w:val="NormaleWeb"/>
        <w:shd w:val="clear" w:color="auto" w:fill="FFFFFF"/>
        <w:spacing w:before="0" w:beforeAutospacing="0" w:after="300" w:afterAutospacing="0" w:line="276" w:lineRule="auto"/>
        <w:rPr>
          <w:rFonts w:ascii="Calibri" w:hAnsi="Calibri" w:cs="Calibri"/>
        </w:rPr>
      </w:pPr>
      <w:r w:rsidRPr="001959BB">
        <w:rPr>
          <w:rFonts w:ascii="Calibri" w:hAnsi="Calibri" w:cs="Calibri"/>
        </w:rPr>
        <w:t xml:space="preserve">Ma l’accordo in questione non è stato ben accetto da tutti. </w:t>
      </w:r>
      <w:r w:rsidR="000B09BD" w:rsidRPr="001959BB">
        <w:rPr>
          <w:rFonts w:ascii="Calibri" w:hAnsi="Calibri" w:cs="Calibri"/>
        </w:rPr>
        <w:t>I</w:t>
      </w:r>
      <w:r>
        <w:rPr>
          <w:rFonts w:ascii="Calibri" w:hAnsi="Calibri" w:cs="Calibri"/>
        </w:rPr>
        <w:t>n particolare in Europa riserve e contrar</w:t>
      </w:r>
      <w:r w:rsidR="00113ACF">
        <w:rPr>
          <w:rFonts w:ascii="Calibri" w:hAnsi="Calibri" w:cs="Calibri"/>
        </w:rPr>
        <w:t>i</w:t>
      </w:r>
      <w:r>
        <w:rPr>
          <w:rFonts w:ascii="Calibri" w:hAnsi="Calibri" w:cs="Calibri"/>
        </w:rPr>
        <w:t>età sono state espresse dai</w:t>
      </w:r>
      <w:r w:rsidR="000B09BD" w:rsidRPr="001959BB">
        <w:rPr>
          <w:rFonts w:ascii="Calibri" w:hAnsi="Calibri" w:cs="Calibri"/>
        </w:rPr>
        <w:t xml:space="preserve"> sindacati dei lavoratori di Air France</w:t>
      </w:r>
      <w:r>
        <w:rPr>
          <w:rFonts w:ascii="Calibri" w:hAnsi="Calibri" w:cs="Calibri"/>
        </w:rPr>
        <w:t>.</w:t>
      </w:r>
      <w:r w:rsidR="000B09BD" w:rsidRPr="001959BB">
        <w:rPr>
          <w:rFonts w:ascii="Calibri" w:hAnsi="Calibri" w:cs="Calibri"/>
        </w:rPr>
        <w:t xml:space="preserve"> Il cosiddetto accordo "open skies" darebbe a Qatar Airways pieno accesso al mercato europeo, mentre le compagnie aeree europee potranno volare in Qatar senza alcuna limitazione, ma di fatto potendo opera</w:t>
      </w:r>
      <w:r>
        <w:rPr>
          <w:rFonts w:ascii="Calibri" w:hAnsi="Calibri" w:cs="Calibri"/>
        </w:rPr>
        <w:t>r</w:t>
      </w:r>
      <w:r w:rsidR="000B09BD" w:rsidRPr="001959BB">
        <w:rPr>
          <w:rFonts w:ascii="Calibri" w:hAnsi="Calibri" w:cs="Calibri"/>
        </w:rPr>
        <w:t xml:space="preserve">e solo su Doha. </w:t>
      </w:r>
      <w:r>
        <w:rPr>
          <w:rFonts w:ascii="Calibri" w:hAnsi="Calibri" w:cs="Calibri"/>
        </w:rPr>
        <w:t xml:space="preserve"> Porte aperte quindi su un gran numero di scali europei, primari e secondari, mentre da parte dei vettori UE si potrà volare solo sulla destinazione di Doha sia pur in regim</w:t>
      </w:r>
      <w:r w:rsidR="00113ACF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di capacità e offerta posti controllati.</w:t>
      </w:r>
    </w:p>
    <w:p w14:paraId="475AFC05" w14:textId="7A341476" w:rsidR="00BC22FF" w:rsidRDefault="00D41032" w:rsidP="00BC22FF">
      <w:pPr>
        <w:pStyle w:val="NormaleWeb"/>
        <w:shd w:val="clear" w:color="auto" w:fill="FFFFFF"/>
        <w:spacing w:before="0" w:beforeAutospacing="0" w:after="300" w:afterAutospacing="0"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6F605ED6" wp14:editId="7F15964D">
            <wp:extent cx="4185920" cy="2176780"/>
            <wp:effectExtent l="19050" t="1905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920" cy="217678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8831F11" w14:textId="77777777" w:rsidR="00BC22FF" w:rsidRPr="00BC22FF" w:rsidRDefault="00BC22FF" w:rsidP="009C316B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i/>
          <w:iCs/>
          <w:sz w:val="20"/>
          <w:szCs w:val="20"/>
        </w:rPr>
      </w:pPr>
      <w:r w:rsidRPr="00BC22FF">
        <w:rPr>
          <w:rFonts w:ascii="Calibri" w:hAnsi="Calibri" w:cs="Calibri"/>
          <w:i/>
          <w:iCs/>
          <w:sz w:val="20"/>
          <w:szCs w:val="20"/>
        </w:rPr>
        <w:t>La Qatar Airways fa parte dell’alleanza Oneworld ed ha un ampio network</w:t>
      </w:r>
      <w:r w:rsidR="009C316B">
        <w:rPr>
          <w:rFonts w:ascii="Calibri" w:hAnsi="Calibri" w:cs="Calibri"/>
          <w:i/>
          <w:iCs/>
          <w:sz w:val="20"/>
          <w:szCs w:val="20"/>
        </w:rPr>
        <w:t xml:space="preserve"> in continua espansione. 235 aerei in servizio e 156 ordinati.</w:t>
      </w:r>
    </w:p>
    <w:p w14:paraId="294B7B16" w14:textId="77777777" w:rsidR="009C316B" w:rsidRDefault="009C316B" w:rsidP="001959BB">
      <w:pPr>
        <w:pStyle w:val="NormaleWeb"/>
        <w:shd w:val="clear" w:color="auto" w:fill="FFFFFF"/>
        <w:spacing w:before="0" w:beforeAutospacing="0" w:after="300" w:afterAutospacing="0" w:line="276" w:lineRule="auto"/>
        <w:rPr>
          <w:rFonts w:ascii="Calibri" w:hAnsi="Calibri" w:cs="Calibri"/>
        </w:rPr>
      </w:pPr>
    </w:p>
    <w:p w14:paraId="4FBDBF67" w14:textId="77777777" w:rsidR="000B09BD" w:rsidRPr="001959BB" w:rsidRDefault="001959BB" w:rsidP="001959BB">
      <w:pPr>
        <w:pStyle w:val="NormaleWeb"/>
        <w:shd w:val="clear" w:color="auto" w:fill="FFFFFF"/>
        <w:spacing w:before="0" w:beforeAutospacing="0" w:after="300" w:afterAutospacing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E’ da notare inoltre che ad</w:t>
      </w:r>
      <w:r w:rsidR="000B09BD" w:rsidRPr="001959BB">
        <w:rPr>
          <w:rFonts w:ascii="Calibri" w:hAnsi="Calibri" w:cs="Calibri"/>
        </w:rPr>
        <w:t xml:space="preserve"> eccezione di alcuni paesi come Francia e Germania, la maggior parte dei paesi europei ha già un accordo "open skies" con il Qatar su base bilaterale. </w:t>
      </w:r>
      <w:r w:rsidR="00B85C8F">
        <w:rPr>
          <w:rFonts w:ascii="Calibri" w:hAnsi="Calibri" w:cs="Calibri"/>
        </w:rPr>
        <w:t>Appena firmato l’accordo</w:t>
      </w:r>
      <w:r w:rsidR="000B09BD" w:rsidRPr="001959BB">
        <w:rPr>
          <w:rFonts w:ascii="Calibri" w:hAnsi="Calibri" w:cs="Calibri"/>
        </w:rPr>
        <w:t>, Qatar Airways ha annunciato che aggiungerà un terzo volo giornaliero tra Doha e Parigi il 15 dicembre, il numero massimo di voli consentito sulla rotta. Uno dei tre voli sarà operato con un A380 per fornire più posti.</w:t>
      </w:r>
    </w:p>
    <w:p w14:paraId="3D64A60A" w14:textId="77777777" w:rsidR="000B09BD" w:rsidRPr="00B85C8F" w:rsidRDefault="000B09BD" w:rsidP="000B09BD">
      <w:pPr>
        <w:rPr>
          <w:rFonts w:cs="Calibri"/>
          <w:sz w:val="24"/>
          <w:szCs w:val="24"/>
        </w:rPr>
      </w:pPr>
      <w:r w:rsidRPr="000B09BD">
        <w:rPr>
          <w:rFonts w:cs="Calibri"/>
          <w:sz w:val="24"/>
          <w:szCs w:val="24"/>
        </w:rPr>
        <w:t>Mentre questo accordo deve ancora essere ratificato dai 27 Stati membri prima di entrare definitivamente in vigore, tutti i sindacati rappresentativi di Air France hanno inviato una lettera aperta ai membri del Parlamento per esortarli a fare pressione sul governo per rifiutare la ratifica di questo accordo.</w:t>
      </w:r>
      <w:r>
        <w:rPr>
          <w:rFonts w:cs="Calibri"/>
          <w:sz w:val="24"/>
          <w:szCs w:val="24"/>
        </w:rPr>
        <w:t xml:space="preserve"> </w:t>
      </w:r>
      <w:r w:rsidRPr="00B85C8F">
        <w:rPr>
          <w:rFonts w:cs="Calibri"/>
          <w:i/>
          <w:iCs/>
          <w:sz w:val="24"/>
          <w:szCs w:val="24"/>
        </w:rPr>
        <w:t>"È un accordo completamente squilibrato", denunciano i sindacati che rappresentano i piloti (SNPL, Alter, Spaf) così come il personale di terra (FO, CGT, CFDT, CFE-CGC, Unsa, CFTC) o il personale di cabina (UNPNC, UNAC, SNPNC e SNGAF).</w:t>
      </w:r>
      <w:r w:rsidR="00B85C8F">
        <w:rPr>
          <w:rFonts w:cs="Calibri"/>
          <w:i/>
          <w:iCs/>
          <w:sz w:val="24"/>
          <w:szCs w:val="24"/>
        </w:rPr>
        <w:t xml:space="preserve"> </w:t>
      </w:r>
      <w:r w:rsidR="00B85C8F">
        <w:rPr>
          <w:rFonts w:cs="Calibri"/>
          <w:sz w:val="24"/>
          <w:szCs w:val="24"/>
        </w:rPr>
        <w:t xml:space="preserve"> </w:t>
      </w:r>
      <w:r w:rsidR="00B85C8F" w:rsidRPr="00B85C8F">
        <w:rPr>
          <w:rFonts w:cs="Calibri"/>
          <w:color w:val="FF0000"/>
          <w:sz w:val="18"/>
          <w:szCs w:val="18"/>
        </w:rPr>
        <w:t>(2)</w:t>
      </w:r>
    </w:p>
    <w:p w14:paraId="59429C62" w14:textId="77777777" w:rsidR="00742B53" w:rsidRPr="00A46A97" w:rsidRDefault="000B09BD" w:rsidP="00742B53">
      <w:pPr>
        <w:rPr>
          <w:rFonts w:cs="Calibri"/>
          <w:color w:val="FF0000"/>
          <w:sz w:val="18"/>
          <w:szCs w:val="18"/>
        </w:rPr>
      </w:pPr>
      <w:r w:rsidRPr="000B09BD">
        <w:rPr>
          <w:rFonts w:cs="Calibri"/>
          <w:sz w:val="24"/>
          <w:szCs w:val="24"/>
        </w:rPr>
        <w:t xml:space="preserve">Secondo </w:t>
      </w:r>
      <w:r w:rsidR="00A46A97">
        <w:rPr>
          <w:rFonts w:cs="Calibri"/>
          <w:sz w:val="24"/>
          <w:szCs w:val="24"/>
        </w:rPr>
        <w:t>i sindacati francesi</w:t>
      </w:r>
      <w:r w:rsidRPr="000B09BD">
        <w:rPr>
          <w:rFonts w:cs="Calibri"/>
          <w:sz w:val="24"/>
          <w:szCs w:val="24"/>
        </w:rPr>
        <w:t xml:space="preserve">, gli impatti sociali </w:t>
      </w:r>
      <w:r w:rsidR="00A46A97">
        <w:rPr>
          <w:rFonts w:cs="Calibri"/>
          <w:sz w:val="24"/>
          <w:szCs w:val="24"/>
        </w:rPr>
        <w:t xml:space="preserve">di simili accordi </w:t>
      </w:r>
      <w:r w:rsidRPr="000B09BD">
        <w:rPr>
          <w:rFonts w:cs="Calibri"/>
          <w:sz w:val="24"/>
          <w:szCs w:val="24"/>
        </w:rPr>
        <w:t>non possono che essere negativi, d</w:t>
      </w:r>
      <w:r w:rsidR="00A46A97">
        <w:rPr>
          <w:rFonts w:cs="Calibri"/>
          <w:sz w:val="24"/>
          <w:szCs w:val="24"/>
        </w:rPr>
        <w:t xml:space="preserve">al momento che essi non possono non produrre </w:t>
      </w:r>
      <w:r w:rsidRPr="000B09BD">
        <w:rPr>
          <w:rFonts w:cs="Calibri"/>
          <w:sz w:val="24"/>
          <w:szCs w:val="24"/>
        </w:rPr>
        <w:t xml:space="preserve"> "</w:t>
      </w:r>
      <w:r w:rsidRPr="00742B53">
        <w:rPr>
          <w:rFonts w:cs="Calibri"/>
          <w:i/>
          <w:iCs/>
          <w:sz w:val="24"/>
          <w:szCs w:val="24"/>
        </w:rPr>
        <w:t xml:space="preserve">la concorrenza sleale delle imprese francesi con </w:t>
      </w:r>
      <w:r w:rsidRPr="00742B53">
        <w:rPr>
          <w:rFonts w:cs="Calibri"/>
          <w:i/>
          <w:iCs/>
          <w:sz w:val="24"/>
          <w:szCs w:val="24"/>
        </w:rPr>
        <w:lastRenderedPageBreak/>
        <w:t>una società che è fortemente sovvenzionata in ogni momento e applica condizioni sociali retrograde".</w:t>
      </w:r>
      <w:r w:rsidRPr="000B09BD">
        <w:t xml:space="preserve"> </w:t>
      </w:r>
      <w:r w:rsidR="00A46A97">
        <w:t xml:space="preserve"> </w:t>
      </w:r>
      <w:r w:rsidR="00A46A97" w:rsidRPr="00A46A97">
        <w:rPr>
          <w:color w:val="FF0000"/>
          <w:sz w:val="18"/>
          <w:szCs w:val="18"/>
        </w:rPr>
        <w:t>(2)</w:t>
      </w:r>
      <w:r w:rsidR="00742B53">
        <w:rPr>
          <w:color w:val="FF0000"/>
          <w:sz w:val="18"/>
          <w:szCs w:val="18"/>
        </w:rPr>
        <w:t xml:space="preserve">  </w:t>
      </w:r>
      <w:r w:rsidR="00742B53">
        <w:rPr>
          <w:i/>
          <w:iCs/>
          <w:color w:val="FF0000"/>
          <w:sz w:val="18"/>
          <w:szCs w:val="18"/>
        </w:rPr>
        <w:t xml:space="preserve"> </w:t>
      </w:r>
      <w:r w:rsidR="00742B53" w:rsidRPr="00742B53">
        <w:rPr>
          <w:sz w:val="24"/>
          <w:szCs w:val="24"/>
        </w:rPr>
        <w:t>Quest’ultima frase</w:t>
      </w:r>
      <w:r w:rsidR="00742B53">
        <w:rPr>
          <w:sz w:val="24"/>
          <w:szCs w:val="24"/>
        </w:rPr>
        <w:t xml:space="preserve"> se riferita alle condizioni vigenti nel Qatar è destinata a non produrre alcun effetto dal momento che ogni </w:t>
      </w:r>
      <w:r w:rsidR="00113ACF">
        <w:rPr>
          <w:sz w:val="24"/>
          <w:szCs w:val="24"/>
        </w:rPr>
        <w:t>nazione</w:t>
      </w:r>
      <w:r w:rsidR="00742B53">
        <w:rPr>
          <w:sz w:val="24"/>
          <w:szCs w:val="24"/>
        </w:rPr>
        <w:t xml:space="preserve"> extra UE</w:t>
      </w:r>
      <w:r w:rsidR="008A248A">
        <w:rPr>
          <w:sz w:val="24"/>
          <w:szCs w:val="24"/>
        </w:rPr>
        <w:t xml:space="preserve"> e le aziende che lì hanno base,</w:t>
      </w:r>
      <w:r w:rsidR="00742B53">
        <w:rPr>
          <w:sz w:val="24"/>
          <w:szCs w:val="24"/>
        </w:rPr>
        <w:t xml:space="preserve"> </w:t>
      </w:r>
      <w:r w:rsidR="008A248A">
        <w:rPr>
          <w:sz w:val="24"/>
          <w:szCs w:val="24"/>
        </w:rPr>
        <w:t>applicheranno</w:t>
      </w:r>
      <w:r w:rsidR="00742B53">
        <w:rPr>
          <w:sz w:val="24"/>
          <w:szCs w:val="24"/>
        </w:rPr>
        <w:t xml:space="preserve"> leggi e regolamenti locali</w:t>
      </w:r>
      <w:r w:rsidR="00742B53">
        <w:rPr>
          <w:rFonts w:cs="Calibri"/>
          <w:sz w:val="24"/>
          <w:szCs w:val="24"/>
        </w:rPr>
        <w:t xml:space="preserve">. </w:t>
      </w:r>
      <w:r w:rsidR="00742B53" w:rsidRPr="00A46A97">
        <w:rPr>
          <w:rFonts w:cs="Calibri"/>
          <w:color w:val="FF0000"/>
          <w:sz w:val="18"/>
          <w:szCs w:val="18"/>
        </w:rPr>
        <w:t>(2)</w:t>
      </w:r>
    </w:p>
    <w:p w14:paraId="6B7631C4" w14:textId="77777777" w:rsidR="000B09BD" w:rsidRPr="000B09BD" w:rsidRDefault="00A46A97" w:rsidP="000B09BD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Ma le cattive notizie, come si sa</w:t>
      </w:r>
      <w:r w:rsidR="008A248A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non giungono mai sole. E per i francesi l’accordo con il Qatar</w:t>
      </w:r>
      <w:r w:rsidR="000B09BD" w:rsidRPr="000B09BD">
        <w:rPr>
          <w:rFonts w:cs="Calibri"/>
          <w:sz w:val="24"/>
          <w:szCs w:val="24"/>
        </w:rPr>
        <w:t xml:space="preserve"> si aggiunge al</w:t>
      </w:r>
      <w:r>
        <w:rPr>
          <w:rFonts w:cs="Calibri"/>
          <w:sz w:val="24"/>
          <w:szCs w:val="24"/>
        </w:rPr>
        <w:t>la recente richiesta di</w:t>
      </w:r>
      <w:r w:rsidR="000B09BD" w:rsidRPr="000B09BD">
        <w:rPr>
          <w:rFonts w:cs="Calibri"/>
          <w:sz w:val="24"/>
          <w:szCs w:val="24"/>
        </w:rPr>
        <w:t xml:space="preserve"> Bruxelles di liberare gli slot di decollo e atterraggio </w:t>
      </w:r>
      <w:r>
        <w:rPr>
          <w:rFonts w:cs="Calibri"/>
          <w:sz w:val="24"/>
          <w:szCs w:val="24"/>
        </w:rPr>
        <w:t>ad</w:t>
      </w:r>
      <w:r w:rsidR="000B09BD" w:rsidRPr="000B09BD">
        <w:rPr>
          <w:rFonts w:cs="Calibri"/>
          <w:sz w:val="24"/>
          <w:szCs w:val="24"/>
        </w:rPr>
        <w:t xml:space="preserve"> Orly ai concorrenti in cambio del via libera della Commissione alla ricapitalizzazione da 4 miliardi di euro del governo francese</w:t>
      </w:r>
      <w:r w:rsidR="00742B53">
        <w:rPr>
          <w:rFonts w:cs="Calibri"/>
          <w:sz w:val="24"/>
          <w:szCs w:val="24"/>
        </w:rPr>
        <w:t xml:space="preserve"> a favore di Air France.</w:t>
      </w:r>
      <w:r w:rsidR="000B09BD" w:rsidRPr="000B09BD">
        <w:t xml:space="preserve"> </w:t>
      </w:r>
    </w:p>
    <w:p w14:paraId="30602810" w14:textId="77777777" w:rsidR="000B09BD" w:rsidRPr="000B09BD" w:rsidRDefault="000B09BD" w:rsidP="000B09BD">
      <w:pPr>
        <w:rPr>
          <w:rFonts w:cs="Calibri"/>
          <w:sz w:val="24"/>
          <w:szCs w:val="24"/>
        </w:rPr>
      </w:pPr>
      <w:r w:rsidRPr="000B09BD">
        <w:rPr>
          <w:rFonts w:cs="Calibri"/>
          <w:sz w:val="24"/>
          <w:szCs w:val="24"/>
        </w:rPr>
        <w:t>"È in un momento in cui le compagnie aeree francesi stanno attraversando la più grave crisi economica della loro storia centenaria che l'Europa, sulla base di una proposta francese, decide di aprire i cieli europei alla concorrenza sleale", dicono i sindacati, denunciando la "posizione schizofrenica" della Francia</w:t>
      </w:r>
      <w:r w:rsidR="00A46A97">
        <w:rPr>
          <w:rFonts w:cs="Calibri"/>
          <w:sz w:val="24"/>
          <w:szCs w:val="24"/>
        </w:rPr>
        <w:t>.</w:t>
      </w:r>
      <w:r w:rsidR="008A248A">
        <w:rPr>
          <w:rFonts w:cs="Calibri"/>
          <w:sz w:val="24"/>
          <w:szCs w:val="24"/>
        </w:rPr>
        <w:t xml:space="preserve"> </w:t>
      </w:r>
      <w:r w:rsidR="008A248A" w:rsidRPr="008A248A">
        <w:rPr>
          <w:rFonts w:cs="Calibri"/>
          <w:color w:val="FF0000"/>
          <w:sz w:val="18"/>
          <w:szCs w:val="18"/>
        </w:rPr>
        <w:t>(2)</w:t>
      </w:r>
    </w:p>
    <w:p w14:paraId="73EDAB07" w14:textId="77777777" w:rsidR="000B09BD" w:rsidRDefault="00A46A97" w:rsidP="000B09BD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Indubbiamente i</w:t>
      </w:r>
      <w:r w:rsidR="000B09BD" w:rsidRPr="000B09BD">
        <w:rPr>
          <w:rFonts w:cs="Calibri"/>
          <w:sz w:val="24"/>
          <w:szCs w:val="24"/>
        </w:rPr>
        <w:t xml:space="preserve"> timori</w:t>
      </w:r>
      <w:r>
        <w:rPr>
          <w:rFonts w:cs="Calibri"/>
          <w:sz w:val="24"/>
          <w:szCs w:val="24"/>
        </w:rPr>
        <w:t xml:space="preserve"> dei sindacati francesi (e di Air France)</w:t>
      </w:r>
      <w:r w:rsidR="000B09BD" w:rsidRPr="000B09BD">
        <w:rPr>
          <w:rFonts w:cs="Calibri"/>
          <w:sz w:val="24"/>
          <w:szCs w:val="24"/>
        </w:rPr>
        <w:t xml:space="preserve"> riguardano</w:t>
      </w:r>
      <w:r>
        <w:rPr>
          <w:rFonts w:cs="Calibri"/>
          <w:sz w:val="24"/>
          <w:szCs w:val="24"/>
        </w:rPr>
        <w:t xml:space="preserve"> sottrazione di traffico e di revenue</w:t>
      </w:r>
      <w:r w:rsidR="000B09BD" w:rsidRPr="000B09BD">
        <w:rPr>
          <w:rFonts w:cs="Calibri"/>
          <w:sz w:val="24"/>
          <w:szCs w:val="24"/>
        </w:rPr>
        <w:t xml:space="preserve"> a causa della cattura di flussi di passeggeri dalle province francesi ed europee</w:t>
      </w:r>
      <w:r>
        <w:rPr>
          <w:rFonts w:cs="Calibri"/>
          <w:sz w:val="24"/>
          <w:szCs w:val="24"/>
        </w:rPr>
        <w:t xml:space="preserve"> (ricordiamo l’asse Air France-Klm)</w:t>
      </w:r>
      <w:r w:rsidR="000B09BD" w:rsidRPr="000B09BD">
        <w:rPr>
          <w:rFonts w:cs="Calibri"/>
          <w:sz w:val="24"/>
          <w:szCs w:val="24"/>
        </w:rPr>
        <w:t xml:space="preserve"> a beneficio dell'hub di Doha</w:t>
      </w:r>
      <w:r w:rsidR="008A248A">
        <w:rPr>
          <w:rFonts w:cs="Calibri"/>
          <w:sz w:val="24"/>
          <w:szCs w:val="24"/>
        </w:rPr>
        <w:t xml:space="preserve"> il quale è</w:t>
      </w:r>
      <w:r>
        <w:rPr>
          <w:rFonts w:cs="Calibri"/>
          <w:sz w:val="24"/>
          <w:szCs w:val="24"/>
        </w:rPr>
        <w:t xml:space="preserve"> in grado di offrire frequenti e comode coincidenze verso</w:t>
      </w:r>
      <w:r w:rsidR="00B42837">
        <w:rPr>
          <w:rFonts w:cs="Calibri"/>
          <w:sz w:val="24"/>
          <w:szCs w:val="24"/>
        </w:rPr>
        <w:t xml:space="preserve"> </w:t>
      </w:r>
      <w:r w:rsidR="008A248A">
        <w:rPr>
          <w:rFonts w:cs="Calibri"/>
          <w:sz w:val="24"/>
          <w:szCs w:val="24"/>
        </w:rPr>
        <w:t xml:space="preserve">numerose </w:t>
      </w:r>
      <w:r w:rsidR="00B42837">
        <w:rPr>
          <w:rFonts w:cs="Calibri"/>
          <w:sz w:val="24"/>
          <w:szCs w:val="24"/>
        </w:rPr>
        <w:t>destinazione asiatiche, au</w:t>
      </w:r>
      <w:r w:rsidR="008A248A">
        <w:rPr>
          <w:rFonts w:cs="Calibri"/>
          <w:sz w:val="24"/>
          <w:szCs w:val="24"/>
        </w:rPr>
        <w:t>s</w:t>
      </w:r>
      <w:r w:rsidR="00B42837">
        <w:rPr>
          <w:rFonts w:cs="Calibri"/>
          <w:sz w:val="24"/>
          <w:szCs w:val="24"/>
        </w:rPr>
        <w:t>traliane e africane</w:t>
      </w:r>
      <w:r w:rsidR="000B09BD" w:rsidRPr="000B09BD">
        <w:rPr>
          <w:rFonts w:cs="Calibri"/>
          <w:sz w:val="24"/>
          <w:szCs w:val="24"/>
        </w:rPr>
        <w:t>.</w:t>
      </w:r>
      <w:r w:rsidR="008A248A">
        <w:rPr>
          <w:rFonts w:cs="Calibri"/>
          <w:sz w:val="24"/>
          <w:szCs w:val="24"/>
        </w:rPr>
        <w:t xml:space="preserve"> </w:t>
      </w:r>
    </w:p>
    <w:p w14:paraId="7FC714BD" w14:textId="77777777" w:rsidR="008A248A" w:rsidRPr="008A248A" w:rsidRDefault="008A248A" w:rsidP="000B09BD">
      <w:pPr>
        <w:rPr>
          <w:rFonts w:cs="Calibri"/>
          <w:i/>
          <w:iCs/>
          <w:sz w:val="24"/>
          <w:szCs w:val="24"/>
        </w:rPr>
      </w:pPr>
      <w:r>
        <w:rPr>
          <w:rFonts w:cs="Calibri"/>
          <w:sz w:val="24"/>
          <w:szCs w:val="24"/>
        </w:rPr>
        <w:t>Per la nascente compagnia italiana</w:t>
      </w:r>
      <w:r w:rsidR="00254164">
        <w:rPr>
          <w:rFonts w:cs="Calibri"/>
          <w:sz w:val="24"/>
          <w:szCs w:val="24"/>
        </w:rPr>
        <w:t xml:space="preserve"> </w:t>
      </w:r>
      <w:r w:rsidR="00254164" w:rsidRPr="00254164">
        <w:rPr>
          <w:rFonts w:cs="Calibri"/>
          <w:i/>
          <w:iCs/>
          <w:sz w:val="24"/>
          <w:szCs w:val="24"/>
        </w:rPr>
        <w:t>ITA Airways</w:t>
      </w:r>
      <w:r>
        <w:rPr>
          <w:rFonts w:cs="Calibri"/>
          <w:sz w:val="24"/>
          <w:szCs w:val="24"/>
        </w:rPr>
        <w:t xml:space="preserve"> questo pericolo proprio non si pone dal momento che le destinazioni intercontinentali da lei offerte agli italiani sono del tipo</w:t>
      </w:r>
      <w:r w:rsidR="00254164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</w:t>
      </w:r>
      <w:r w:rsidRPr="008A248A">
        <w:rPr>
          <w:rFonts w:cs="Calibri"/>
          <w:i/>
          <w:iCs/>
          <w:sz w:val="24"/>
          <w:szCs w:val="24"/>
        </w:rPr>
        <w:t>AAA cercasi destinazione long haul….</w:t>
      </w:r>
    </w:p>
    <w:p w14:paraId="137397C4" w14:textId="77777777" w:rsidR="000B09BD" w:rsidRPr="000B09BD" w:rsidRDefault="000B09BD" w:rsidP="000B09BD">
      <w:pPr>
        <w:rPr>
          <w:rFonts w:cs="Calibri"/>
          <w:sz w:val="24"/>
          <w:szCs w:val="24"/>
        </w:rPr>
      </w:pPr>
    </w:p>
    <w:p w14:paraId="5491EC7B" w14:textId="77777777" w:rsidR="007D1B49" w:rsidRPr="0035074A" w:rsidRDefault="007D1B49" w:rsidP="007D1B49">
      <w:pPr>
        <w:rPr>
          <w:rFonts w:cs="Calibri"/>
          <w:sz w:val="24"/>
          <w:szCs w:val="24"/>
        </w:rPr>
      </w:pPr>
    </w:p>
    <w:p w14:paraId="7D29FFF3" w14:textId="77777777" w:rsidR="007D1B49" w:rsidRDefault="001959BB" w:rsidP="008A248A">
      <w:pPr>
        <w:numPr>
          <w:ilvl w:val="0"/>
          <w:numId w:val="1"/>
        </w:num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Questo termine era stato già u</w:t>
      </w:r>
      <w:r w:rsidR="00EE25E5">
        <w:rPr>
          <w:rFonts w:cs="Calibri"/>
          <w:sz w:val="20"/>
          <w:szCs w:val="20"/>
        </w:rPr>
        <w:t>tilizzato</w:t>
      </w:r>
      <w:r>
        <w:rPr>
          <w:rFonts w:cs="Calibri"/>
          <w:sz w:val="20"/>
          <w:szCs w:val="20"/>
        </w:rPr>
        <w:t xml:space="preserve"> nel gennaio del 2020 per siglare l’accordo di traffico aereo tra il Regno Unito e la UE, a seguito della “Brex</w:t>
      </w:r>
      <w:r w:rsidR="009C316B">
        <w:rPr>
          <w:rFonts w:cs="Calibri"/>
          <w:sz w:val="20"/>
          <w:szCs w:val="20"/>
        </w:rPr>
        <w:t>i</w:t>
      </w:r>
      <w:r>
        <w:rPr>
          <w:rFonts w:cs="Calibri"/>
          <w:sz w:val="20"/>
          <w:szCs w:val="20"/>
        </w:rPr>
        <w:t>t”.</w:t>
      </w:r>
    </w:p>
    <w:p w14:paraId="4F4D023D" w14:textId="77777777" w:rsidR="00B85C8F" w:rsidRPr="001959BB" w:rsidRDefault="00B85C8F" w:rsidP="008A248A">
      <w:pPr>
        <w:numPr>
          <w:ilvl w:val="0"/>
          <w:numId w:val="1"/>
        </w:numPr>
        <w:spacing w:after="0"/>
        <w:rPr>
          <w:rFonts w:cs="Calibri"/>
          <w:sz w:val="20"/>
          <w:szCs w:val="20"/>
        </w:rPr>
      </w:pPr>
      <w:r w:rsidRPr="00B85C8F">
        <w:rPr>
          <w:rFonts w:cs="Calibri"/>
          <w:sz w:val="20"/>
          <w:szCs w:val="20"/>
        </w:rPr>
        <w:t>https://www.latribune.fr/entreprises-finance/services/transport-logistique/liberalisation-du-ciel-avec-le-qatar-les-syndicats-d-air-france-exhortent-la-france-a-dire-non-894143.html</w:t>
      </w:r>
    </w:p>
    <w:p w14:paraId="585BCCD4" w14:textId="77777777" w:rsidR="007D1B49" w:rsidRDefault="007D1B49" w:rsidP="007D1B49">
      <w:pPr>
        <w:rPr>
          <w:rFonts w:cs="Calibri"/>
          <w:sz w:val="24"/>
          <w:szCs w:val="24"/>
        </w:rPr>
      </w:pPr>
    </w:p>
    <w:p w14:paraId="54CDC5B8" w14:textId="77777777" w:rsidR="00A5649A" w:rsidRPr="00A5649A" w:rsidRDefault="00A5649A" w:rsidP="007D1B49">
      <w:pPr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23/10/2021</w:t>
      </w:r>
    </w:p>
    <w:p w14:paraId="7527027A" w14:textId="77777777" w:rsidR="00F85148" w:rsidRDefault="00F85148" w:rsidP="007D1B49">
      <w:pPr>
        <w:rPr>
          <w:rFonts w:cs="Calibri"/>
          <w:sz w:val="24"/>
          <w:szCs w:val="24"/>
        </w:rPr>
      </w:pPr>
    </w:p>
    <w:p w14:paraId="7496EBF7" w14:textId="77777777" w:rsidR="00F85148" w:rsidRPr="00F85148" w:rsidRDefault="00F85148" w:rsidP="00F85148">
      <w:pPr>
        <w:jc w:val="center"/>
        <w:rPr>
          <w:rFonts w:cs="Calibri"/>
          <w:b/>
          <w:bCs/>
          <w:i/>
          <w:iCs/>
          <w:color w:val="00B0F0"/>
          <w:sz w:val="24"/>
          <w:szCs w:val="24"/>
        </w:rPr>
      </w:pPr>
      <w:r w:rsidRPr="00F85148">
        <w:rPr>
          <w:rFonts w:cs="Calibri"/>
          <w:b/>
          <w:bCs/>
          <w:i/>
          <w:iCs/>
          <w:color w:val="00B0F0"/>
          <w:sz w:val="24"/>
          <w:szCs w:val="24"/>
        </w:rPr>
        <w:t>www.aviation-industry-news.com</w:t>
      </w:r>
    </w:p>
    <w:sectPr w:rsidR="00F85148" w:rsidRPr="00F85148" w:rsidSect="00E452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82795"/>
    <w:multiLevelType w:val="hybridMultilevel"/>
    <w:tmpl w:val="0DD29A5E"/>
    <w:lvl w:ilvl="0" w:tplc="A934A5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B49"/>
    <w:rsid w:val="000B09BD"/>
    <w:rsid w:val="000E560D"/>
    <w:rsid w:val="00113ACF"/>
    <w:rsid w:val="001959BB"/>
    <w:rsid w:val="001C4B77"/>
    <w:rsid w:val="00236D46"/>
    <w:rsid w:val="00254164"/>
    <w:rsid w:val="0035074A"/>
    <w:rsid w:val="004271DF"/>
    <w:rsid w:val="00577877"/>
    <w:rsid w:val="00742B53"/>
    <w:rsid w:val="007A535C"/>
    <w:rsid w:val="007D1B49"/>
    <w:rsid w:val="007F392B"/>
    <w:rsid w:val="008A248A"/>
    <w:rsid w:val="00920B3E"/>
    <w:rsid w:val="00984BA1"/>
    <w:rsid w:val="009878D4"/>
    <w:rsid w:val="0099129E"/>
    <w:rsid w:val="00997F16"/>
    <w:rsid w:val="009C316B"/>
    <w:rsid w:val="009E3B0E"/>
    <w:rsid w:val="00A17EA7"/>
    <w:rsid w:val="00A46A97"/>
    <w:rsid w:val="00A5649A"/>
    <w:rsid w:val="00A6136A"/>
    <w:rsid w:val="00AA5A8C"/>
    <w:rsid w:val="00B42837"/>
    <w:rsid w:val="00B43955"/>
    <w:rsid w:val="00B84B3B"/>
    <w:rsid w:val="00B85C8F"/>
    <w:rsid w:val="00BC22FF"/>
    <w:rsid w:val="00BD3387"/>
    <w:rsid w:val="00BF32FE"/>
    <w:rsid w:val="00BF53AB"/>
    <w:rsid w:val="00CA1BCD"/>
    <w:rsid w:val="00D23DE1"/>
    <w:rsid w:val="00D41032"/>
    <w:rsid w:val="00DE20C4"/>
    <w:rsid w:val="00E2198A"/>
    <w:rsid w:val="00E45215"/>
    <w:rsid w:val="00EC051E"/>
    <w:rsid w:val="00EC41F2"/>
    <w:rsid w:val="00EE25E5"/>
    <w:rsid w:val="00F85148"/>
    <w:rsid w:val="00F871B1"/>
    <w:rsid w:val="00FC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7B4D0"/>
  <w15:chartTrackingRefBased/>
  <w15:docId w15:val="{323EC0D8-FD3B-4438-9CF9-1FB38A3C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521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eppostcontent">
    <w:name w:val="fep_post_content"/>
    <w:basedOn w:val="Normale"/>
    <w:rsid w:val="007D1B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7D1B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0B09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cp:lastModifiedBy>Luca Bordoni</cp:lastModifiedBy>
  <cp:revision>2</cp:revision>
  <dcterms:created xsi:type="dcterms:W3CDTF">2021-10-23T16:00:00Z</dcterms:created>
  <dcterms:modified xsi:type="dcterms:W3CDTF">2021-10-23T16:00:00Z</dcterms:modified>
</cp:coreProperties>
</file>