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8DD24" w14:textId="77777777" w:rsidR="00D02A77" w:rsidRDefault="00D02A77" w:rsidP="00D02A77">
      <w:pPr>
        <w:rPr>
          <w:b/>
          <w:bCs/>
          <w:i/>
          <w:iCs/>
          <w:color w:val="00B0F0"/>
          <w:sz w:val="20"/>
          <w:szCs w:val="20"/>
        </w:rPr>
      </w:pPr>
      <w:r w:rsidRPr="00C30402">
        <w:rPr>
          <w:b/>
          <w:bCs/>
          <w:i/>
          <w:iCs/>
          <w:color w:val="00B0F0"/>
          <w:sz w:val="20"/>
          <w:szCs w:val="20"/>
        </w:rPr>
        <w:t>Aviation-Industry-News</w:t>
      </w:r>
    </w:p>
    <w:p w14:paraId="3D5D341A" w14:textId="77777777" w:rsidR="00D03016" w:rsidRDefault="00D03016" w:rsidP="00D02A77">
      <w:pPr>
        <w:rPr>
          <w:b/>
          <w:bCs/>
          <w:i/>
          <w:iCs/>
          <w:color w:val="00B0F0"/>
          <w:sz w:val="20"/>
          <w:szCs w:val="20"/>
        </w:rPr>
      </w:pPr>
    </w:p>
    <w:p w14:paraId="461BDA37" w14:textId="70EA936E" w:rsidR="00D03016" w:rsidRPr="00836EE9" w:rsidRDefault="00D03016" w:rsidP="00D03016">
      <w:pPr>
        <w:ind w:firstLine="708"/>
        <w:rPr>
          <w:b/>
          <w:bCs/>
          <w:color w:val="00B0F0"/>
          <w:sz w:val="28"/>
          <w:szCs w:val="28"/>
        </w:rPr>
      </w:pPr>
      <w:r>
        <w:rPr>
          <w:b/>
          <w:bCs/>
          <w:color w:val="00B0F0"/>
          <w:sz w:val="28"/>
          <w:szCs w:val="28"/>
        </w:rPr>
        <w:t xml:space="preserve">     </w:t>
      </w:r>
      <w:r w:rsidRPr="00836EE9">
        <w:rPr>
          <w:b/>
          <w:bCs/>
          <w:color w:val="00B0F0"/>
          <w:sz w:val="28"/>
          <w:szCs w:val="28"/>
        </w:rPr>
        <w:t xml:space="preserve">LE </w:t>
      </w:r>
      <w:r w:rsidR="00057512">
        <w:rPr>
          <w:b/>
          <w:bCs/>
          <w:color w:val="00B0F0"/>
          <w:sz w:val="28"/>
          <w:szCs w:val="28"/>
        </w:rPr>
        <w:t>“</w:t>
      </w:r>
      <w:r w:rsidRPr="00836EE9">
        <w:rPr>
          <w:b/>
          <w:bCs/>
          <w:color w:val="00B0F0"/>
          <w:sz w:val="28"/>
          <w:szCs w:val="28"/>
        </w:rPr>
        <w:t>STRAORDINARIE CIRCOSTANZE</w:t>
      </w:r>
      <w:r>
        <w:rPr>
          <w:b/>
          <w:bCs/>
          <w:color w:val="00B0F0"/>
          <w:sz w:val="28"/>
          <w:szCs w:val="28"/>
        </w:rPr>
        <w:t>”</w:t>
      </w:r>
      <w:r w:rsidRPr="00836EE9">
        <w:rPr>
          <w:b/>
          <w:bCs/>
          <w:color w:val="00B0F0"/>
          <w:sz w:val="28"/>
          <w:szCs w:val="28"/>
        </w:rPr>
        <w:t xml:space="preserve"> DELLA CORTE GIUSTIZIA UE</w:t>
      </w:r>
    </w:p>
    <w:p w14:paraId="358F562F" w14:textId="77777777" w:rsidR="00D03016" w:rsidRDefault="00D03016" w:rsidP="00D03016"/>
    <w:p w14:paraId="56EA199F" w14:textId="02C209B2" w:rsidR="00D03016" w:rsidRPr="00D032E9" w:rsidRDefault="00D03016" w:rsidP="00D03016">
      <w:pPr>
        <w:rPr>
          <w:sz w:val="24"/>
          <w:szCs w:val="24"/>
        </w:rPr>
      </w:pPr>
      <w:r w:rsidRPr="00D032E9">
        <w:rPr>
          <w:sz w:val="24"/>
          <w:szCs w:val="24"/>
        </w:rPr>
        <w:t>Con Comunicato Stampa 78/23 datato 11 maggio 2023 la Corte di giustizia della UE (</w:t>
      </w:r>
      <w:r>
        <w:rPr>
          <w:sz w:val="24"/>
          <w:szCs w:val="24"/>
        </w:rPr>
        <w:t>E</w:t>
      </w:r>
      <w:r w:rsidRPr="00D032E9">
        <w:rPr>
          <w:sz w:val="24"/>
          <w:szCs w:val="24"/>
        </w:rPr>
        <w:t xml:space="preserve">CJ) ha dichiarato che l’improvvisa morte del secondo pilota non costituisce una "circostanza </w:t>
      </w:r>
      <w:r w:rsidR="00057512">
        <w:rPr>
          <w:sz w:val="24"/>
          <w:szCs w:val="24"/>
        </w:rPr>
        <w:t>s</w:t>
      </w:r>
      <w:r w:rsidRPr="00D032E9">
        <w:rPr>
          <w:sz w:val="24"/>
          <w:szCs w:val="24"/>
        </w:rPr>
        <w:t>traordinaria" che giustifica l'esenzione dl pagamento dell’indennizzo ai passeggeri che hanno subito ritardi. La Corte ha paragonato tale evento a qualsiasi malattia inattesa che possa colpire un membro dell'equipaggio, sia pur di importanza vitale, che è inerente alle normali operazioni di una compagnia aerea.</w:t>
      </w:r>
    </w:p>
    <w:p w14:paraId="6DE5CCB7" w14:textId="68FAB34D" w:rsidR="00D03016" w:rsidRPr="00D032E9" w:rsidRDefault="00D03016" w:rsidP="00D03016">
      <w:pPr>
        <w:rPr>
          <w:sz w:val="24"/>
          <w:szCs w:val="24"/>
        </w:rPr>
      </w:pPr>
      <w:r w:rsidRPr="00D032E9">
        <w:rPr>
          <w:sz w:val="24"/>
          <w:szCs w:val="24"/>
        </w:rPr>
        <w:t xml:space="preserve">Da quando una sentenza che possiamo definire storica del 2009 ha stabilito che i ritardi dei voli devono essere di almeno tre ore perché i passeggeri possano chiedere un risarcimento, i giudici della UE sono stati sommersi da casi che chiedevano chiarimenti su quando i passeggeri possono chiedere un risarcimento e in particolare su quali circostanze sono considerate abbastanza straordinarie da esentare le compagnie aeree dall’obbligo del compenso. Inutile dire che il termine di “circostanze straordinarie” nella sua vacuità si presta a innumerevoli contenziosi. Negli ultimi anni, la Corte ha stabilito che il maltempo, un </w:t>
      </w:r>
      <w:r w:rsidRPr="00D032E9">
        <w:rPr>
          <w:i/>
          <w:iCs/>
          <w:sz w:val="24"/>
          <w:szCs w:val="24"/>
        </w:rPr>
        <w:t>bird strike</w:t>
      </w:r>
      <w:r w:rsidRPr="00D032E9">
        <w:rPr>
          <w:sz w:val="24"/>
          <w:szCs w:val="24"/>
        </w:rPr>
        <w:t xml:space="preserve"> o un passeggero che morde qualcuno sull'aereo sono circostanze abbastanza straordinarie da concedere esenzioni, mentre ad esempio non lo sono gli scioperi non annunciati del personale che causano lunghi ritardi.</w:t>
      </w:r>
    </w:p>
    <w:p w14:paraId="23EB6E29" w14:textId="738C43FF" w:rsidR="00D03016" w:rsidRPr="00D032E9" w:rsidRDefault="00D03016" w:rsidP="00D03016">
      <w:pPr>
        <w:rPr>
          <w:sz w:val="24"/>
          <w:szCs w:val="24"/>
        </w:rPr>
      </w:pPr>
      <w:r w:rsidRPr="00D032E9">
        <w:rPr>
          <w:sz w:val="24"/>
          <w:szCs w:val="24"/>
        </w:rPr>
        <w:t xml:space="preserve">Il caso discusso in questi giorni ha riguardato il vettore portoghese TAP, dove i passeggeri hanno chiesto un risarcimento dopo che il loro volo da Stoccarda a Lisbona, è stato cancellato a causa dell'improvvisa morte del copilota solo due ore prima del volo previsto. </w:t>
      </w:r>
    </w:p>
    <w:p w14:paraId="19EDE11B" w14:textId="77777777" w:rsidR="00D03016" w:rsidRPr="00D032E9" w:rsidRDefault="00D03016" w:rsidP="00D03016">
      <w:pPr>
        <w:rPr>
          <w:sz w:val="24"/>
          <w:szCs w:val="24"/>
        </w:rPr>
      </w:pPr>
      <w:r w:rsidRPr="00D032E9">
        <w:rPr>
          <w:sz w:val="24"/>
          <w:szCs w:val="24"/>
        </w:rPr>
        <w:t>TAP ha invocato le "circostanze straordinarie", ma il tribunale ha deciso diversamente. Poiché il volo aveva origine al di fuori della base abituale di TAP e non era disponibile personale sostitutivo immediato, i passeggeri hanno dovuto attendere l'arrivo di un nuovo equipaggio, con un conseguente ritardo della partenza di oltre 10 ore rispetto al previsto.</w:t>
      </w:r>
    </w:p>
    <w:p w14:paraId="55E183DA" w14:textId="22640E7B" w:rsidR="00D03016" w:rsidRPr="00D032E9" w:rsidRDefault="00D03016" w:rsidP="00D03016">
      <w:pPr>
        <w:rPr>
          <w:sz w:val="24"/>
          <w:szCs w:val="24"/>
        </w:rPr>
      </w:pPr>
      <w:r w:rsidRPr="00D032E9">
        <w:rPr>
          <w:sz w:val="24"/>
          <w:szCs w:val="24"/>
        </w:rPr>
        <w:t xml:space="preserve">In merito va detto come, a nostro parere, la Corte avrebbe dovuto tener conto che la sopravvenuta impossibilità di operare il volo sia accaduta </w:t>
      </w:r>
      <w:r w:rsidRPr="00D032E9">
        <w:rPr>
          <w:b/>
          <w:bCs/>
          <w:sz w:val="24"/>
          <w:szCs w:val="24"/>
        </w:rPr>
        <w:t>fuori della base di armamento del vettore</w:t>
      </w:r>
      <w:r w:rsidRPr="00D032E9">
        <w:rPr>
          <w:sz w:val="24"/>
          <w:szCs w:val="24"/>
        </w:rPr>
        <w:t xml:space="preserve">. Ovvero se un pilota della TAP viene improvvisamente a mancare in Portogallo è facile per la compagnia aerea trovare un sostituto che prende il suo posto, ma quanto una tale sfortunata circostanza accade in un Paese estero rispetto alla bandiera del vettore appare evidente l’impossibilità per il vettore di reperire un sostituto in tempi ragionevolmente brevi. </w:t>
      </w:r>
      <w:proofErr w:type="gramStart"/>
      <w:r w:rsidRPr="00D032E9">
        <w:rPr>
          <w:sz w:val="24"/>
          <w:szCs w:val="24"/>
        </w:rPr>
        <w:t>E’</w:t>
      </w:r>
      <w:proofErr w:type="gramEnd"/>
      <w:r w:rsidRPr="00D032E9">
        <w:rPr>
          <w:sz w:val="24"/>
          <w:szCs w:val="24"/>
        </w:rPr>
        <w:t xml:space="preserve"> proprio tenendo conto di tale non secondario particolare che non si può essere d’accordo con la CJE allorché questa precisa che:</w:t>
      </w:r>
    </w:p>
    <w:p w14:paraId="478C2121" w14:textId="77777777" w:rsidR="00D03016" w:rsidRDefault="00D03016" w:rsidP="00D03016">
      <w:pPr>
        <w:rPr>
          <w:color w:val="FF0000"/>
          <w:sz w:val="16"/>
          <w:szCs w:val="16"/>
        </w:rPr>
      </w:pPr>
      <w:r w:rsidRPr="00D032E9">
        <w:rPr>
          <w:i/>
          <w:iCs/>
          <w:sz w:val="24"/>
          <w:szCs w:val="24"/>
        </w:rPr>
        <w:t xml:space="preserve">Con la sentenza odierna, la Corte ricorda che le misure relative al personale del vettore aereo operativo, quali quelle relative alla pianificazione degli equipaggi e all'orario di lavoro del personale, rientrano nel normale esercizio delle attività di tale vettore. Poiché la gestione di un'assenza imprevista, dovuta a malattia o a decesso, di uno o più membri del personale la cui presenza è essenziale per il funzionamento della compagnia aerea anche poco prima della partenza di tale volo, è intrinsecamente legata alla questione della pianificazione dell'equipaggio e </w:t>
      </w:r>
      <w:r w:rsidRPr="00D032E9">
        <w:rPr>
          <w:i/>
          <w:iCs/>
          <w:sz w:val="24"/>
          <w:szCs w:val="24"/>
        </w:rPr>
        <w:lastRenderedPageBreak/>
        <w:t>dell'orario di lavoro del personale, tale assenza è inerente al normale esercizio del vettore aereo operativo e non rientra pertanto nel concetto di "circostanze eccezionali". Ne consegue che il vettore aereo non è esonerato dall'obbligo di risarcire i passeggeri.</w:t>
      </w:r>
      <w:r>
        <w:rPr>
          <w:i/>
          <w:iCs/>
        </w:rPr>
        <w:t xml:space="preserve">  </w:t>
      </w:r>
      <w:r>
        <w:rPr>
          <w:color w:val="FF0000"/>
          <w:sz w:val="16"/>
          <w:szCs w:val="16"/>
        </w:rPr>
        <w:t>(1)</w:t>
      </w:r>
    </w:p>
    <w:p w14:paraId="65DFCE25" w14:textId="77777777" w:rsidR="00D03016" w:rsidRDefault="00D03016" w:rsidP="00D03016">
      <w:pPr>
        <w:rPr>
          <w:color w:val="FF0000"/>
          <w:sz w:val="16"/>
          <w:szCs w:val="16"/>
        </w:rPr>
      </w:pPr>
    </w:p>
    <w:p w14:paraId="55F45581" w14:textId="77777777" w:rsidR="00D03016" w:rsidRPr="00133379" w:rsidRDefault="00D03016" w:rsidP="00D03016">
      <w:pPr>
        <w:shd w:val="clear" w:color="auto" w:fill="DEEAF6" w:themeFill="accent5" w:themeFillTint="33"/>
        <w:spacing w:after="0"/>
      </w:pPr>
      <w:r w:rsidRPr="00133379">
        <w:t xml:space="preserve">Nel caso specifico: </w:t>
      </w:r>
    </w:p>
    <w:p w14:paraId="19811D91" w14:textId="77777777" w:rsidR="00D03016" w:rsidRPr="00133379" w:rsidRDefault="00D03016" w:rsidP="00D03016">
      <w:pPr>
        <w:shd w:val="clear" w:color="auto" w:fill="DEEAF6" w:themeFill="accent5" w:themeFillTint="33"/>
        <w:spacing w:after="0"/>
      </w:pPr>
      <w:r w:rsidRPr="00133379">
        <w:t>Il 17 luglio 2019 TAP Portugal avrebbe dovuto operare un volo alle 6.05 da Stoccarda a Lisbona. Lo stesso giorno, alle</w:t>
      </w:r>
      <w:r>
        <w:t xml:space="preserve"> 0</w:t>
      </w:r>
      <w:r w:rsidRPr="00133379">
        <w:t>4.15, il copilota del volo in questione è stato trovato morto nel suo letto d'albergo. Sconvolto da questo evento, l'intero</w:t>
      </w:r>
      <w:r>
        <w:t xml:space="preserve"> </w:t>
      </w:r>
      <w:r w:rsidRPr="00133379">
        <w:t>equipaggio si è dichiarato non idoneo a volare, per cui il volo è stato cancellato. Un equipaggio sostitutivo è partito da Lisbona alle 11.25 ed è arrivato a Stoccarda alle 15.20.</w:t>
      </w:r>
      <w:r>
        <w:t xml:space="preserve"> </w:t>
      </w:r>
      <w:r w:rsidRPr="00133379">
        <w:t>I passeggeri sono stati quindi trasportati a Lisbona con un volo sostitutivo previsto per le 16.40.</w:t>
      </w:r>
    </w:p>
    <w:p w14:paraId="09580624" w14:textId="77777777" w:rsidR="00D03016" w:rsidRDefault="00D03016" w:rsidP="00D03016">
      <w:pPr>
        <w:rPr>
          <w:i/>
          <w:iCs/>
        </w:rPr>
      </w:pPr>
    </w:p>
    <w:p w14:paraId="10F04AFA" w14:textId="77777777" w:rsidR="00D03016" w:rsidRDefault="00D03016" w:rsidP="00D03016">
      <w:pPr>
        <w:rPr>
          <w:i/>
          <w:iCs/>
        </w:rPr>
      </w:pPr>
    </w:p>
    <w:p w14:paraId="6D791FA0" w14:textId="77777777" w:rsidR="00D03016" w:rsidRPr="00057512" w:rsidRDefault="00D03016" w:rsidP="00D03016">
      <w:pPr>
        <w:pStyle w:val="Paragrafoelenco"/>
        <w:numPr>
          <w:ilvl w:val="0"/>
          <w:numId w:val="8"/>
        </w:numPr>
        <w:spacing w:after="160" w:line="259" w:lineRule="auto"/>
        <w:rPr>
          <w:i/>
          <w:iCs/>
          <w:sz w:val="20"/>
          <w:szCs w:val="20"/>
          <w:lang w:val="en-US"/>
        </w:rPr>
      </w:pPr>
      <w:r w:rsidRPr="00057512">
        <w:rPr>
          <w:lang w:val="en-US"/>
        </w:rPr>
        <w:t>Judgment of the Court in Joined Cases C-156/22 to C-158/22 | TAP Portugal (Death of the co-pilot)</w:t>
      </w:r>
    </w:p>
    <w:p w14:paraId="3DD166BC" w14:textId="77777777" w:rsidR="00D03016" w:rsidRPr="00057512" w:rsidRDefault="00D03016" w:rsidP="00D02A77">
      <w:pPr>
        <w:rPr>
          <w:i/>
          <w:iCs/>
          <w:color w:val="00B0F0"/>
          <w:sz w:val="20"/>
          <w:szCs w:val="20"/>
          <w:lang w:val="en-US"/>
        </w:rPr>
      </w:pPr>
    </w:p>
    <w:p w14:paraId="6458C1B5" w14:textId="77777777" w:rsidR="000C17EF" w:rsidRPr="00057512" w:rsidRDefault="000C17EF" w:rsidP="000C17EF">
      <w:pPr>
        <w:pStyle w:val="Paragrafoelenco"/>
        <w:spacing w:after="0" w:line="240" w:lineRule="auto"/>
        <w:rPr>
          <w:rFonts w:cstheme="minorHAnsi"/>
          <w:sz w:val="16"/>
          <w:szCs w:val="16"/>
          <w:lang w:val="en-US"/>
        </w:rPr>
      </w:pPr>
    </w:p>
    <w:p w14:paraId="37AD6527" w14:textId="488B57EC" w:rsidR="000C17EF" w:rsidRPr="00057512" w:rsidRDefault="000C17EF" w:rsidP="000C17EF">
      <w:pPr>
        <w:spacing w:after="0" w:line="240" w:lineRule="auto"/>
        <w:jc w:val="center"/>
        <w:rPr>
          <w:rFonts w:cstheme="minorHAnsi"/>
          <w:b/>
          <w:bCs/>
          <w:i/>
          <w:iCs/>
          <w:color w:val="00B0F0"/>
          <w:sz w:val="16"/>
          <w:szCs w:val="16"/>
          <w:lang w:val="en-US"/>
        </w:rPr>
      </w:pPr>
      <w:r w:rsidRPr="00057512">
        <w:rPr>
          <w:rFonts w:cstheme="minorHAnsi"/>
          <w:b/>
          <w:bCs/>
          <w:i/>
          <w:iCs/>
          <w:color w:val="00B0F0"/>
          <w:sz w:val="16"/>
          <w:szCs w:val="16"/>
          <w:lang w:val="en-US"/>
        </w:rPr>
        <w:t>www.Aviation-Industry-News.com</w:t>
      </w:r>
    </w:p>
    <w:p w14:paraId="188AE4F5" w14:textId="28433FA2" w:rsidR="000C17EF" w:rsidRPr="00057512" w:rsidRDefault="000C17EF" w:rsidP="000C17EF">
      <w:pPr>
        <w:spacing w:after="0" w:line="240" w:lineRule="auto"/>
        <w:rPr>
          <w:rFonts w:cstheme="minorHAnsi"/>
          <w:i/>
          <w:iCs/>
          <w:color w:val="00B0F0"/>
          <w:sz w:val="16"/>
          <w:szCs w:val="16"/>
          <w:lang w:val="en-US"/>
        </w:rPr>
      </w:pPr>
      <w:r w:rsidRPr="00057512">
        <w:rPr>
          <w:rFonts w:cstheme="minorHAnsi"/>
          <w:i/>
          <w:iCs/>
          <w:color w:val="00B0F0"/>
          <w:sz w:val="16"/>
          <w:szCs w:val="16"/>
          <w:lang w:val="en-US"/>
        </w:rPr>
        <w:t>1</w:t>
      </w:r>
      <w:r w:rsidR="007515C3" w:rsidRPr="00057512">
        <w:rPr>
          <w:rFonts w:cstheme="minorHAnsi"/>
          <w:i/>
          <w:iCs/>
          <w:color w:val="00B0F0"/>
          <w:sz w:val="16"/>
          <w:szCs w:val="16"/>
          <w:lang w:val="en-US"/>
        </w:rPr>
        <w:t>3</w:t>
      </w:r>
      <w:r w:rsidRPr="00057512">
        <w:rPr>
          <w:rFonts w:cstheme="minorHAnsi"/>
          <w:i/>
          <w:iCs/>
          <w:color w:val="00B0F0"/>
          <w:sz w:val="16"/>
          <w:szCs w:val="16"/>
          <w:lang w:val="en-US"/>
        </w:rPr>
        <w:t>/05/2023</w:t>
      </w:r>
    </w:p>
    <w:p w14:paraId="13229C20" w14:textId="77777777" w:rsidR="006E7C03" w:rsidRPr="00057512" w:rsidRDefault="006E7C03" w:rsidP="006E7C03">
      <w:pPr>
        <w:rPr>
          <w:lang w:val="en-US"/>
        </w:rPr>
      </w:pPr>
    </w:p>
    <w:p w14:paraId="31CC306C" w14:textId="77777777" w:rsidR="006E7C03" w:rsidRPr="00057512" w:rsidRDefault="006E7C03" w:rsidP="006E7C03">
      <w:pPr>
        <w:rPr>
          <w:lang w:val="en-US"/>
        </w:rPr>
      </w:pPr>
    </w:p>
    <w:p w14:paraId="016A6CF0" w14:textId="77777777" w:rsidR="006E7C03" w:rsidRPr="00057512" w:rsidRDefault="006E7C03" w:rsidP="006E7C03">
      <w:pPr>
        <w:rPr>
          <w:lang w:val="en-US"/>
        </w:rPr>
      </w:pPr>
    </w:p>
    <w:p w14:paraId="3D3B35E9" w14:textId="516980CF" w:rsidR="00D02A77" w:rsidRPr="00057512" w:rsidRDefault="00D02A77" w:rsidP="00186609">
      <w:pPr>
        <w:ind w:left="708" w:firstLine="708"/>
        <w:rPr>
          <w:sz w:val="20"/>
          <w:szCs w:val="20"/>
          <w:lang w:val="en-US"/>
        </w:rPr>
      </w:pPr>
      <w:r w:rsidRPr="00057512">
        <w:rPr>
          <w:b/>
          <w:bCs/>
          <w:color w:val="00B0F0"/>
          <w:sz w:val="28"/>
          <w:szCs w:val="28"/>
          <w:lang w:val="en-US"/>
        </w:rPr>
        <w:t xml:space="preserve">          </w:t>
      </w:r>
    </w:p>
    <w:p w14:paraId="30E84C99" w14:textId="487C6D65" w:rsidR="00E071A0" w:rsidRPr="00057512" w:rsidRDefault="00D02A77" w:rsidP="000C17EF">
      <w:pPr>
        <w:pStyle w:val="Paragrafoelenco"/>
        <w:rPr>
          <w:i/>
          <w:iCs/>
          <w:color w:val="0070C0"/>
          <w:sz w:val="20"/>
          <w:szCs w:val="20"/>
          <w:lang w:val="en-US"/>
        </w:rPr>
      </w:pPr>
      <w:r w:rsidRPr="00057512">
        <w:rPr>
          <w:i/>
          <w:iCs/>
          <w:color w:val="0070C0"/>
          <w:sz w:val="20"/>
          <w:szCs w:val="20"/>
          <w:lang w:val="en-US"/>
        </w:rPr>
        <w:t xml:space="preserve">                                            </w:t>
      </w:r>
    </w:p>
    <w:p w14:paraId="6E927BB5" w14:textId="45FCF96B" w:rsidR="00E071A0" w:rsidRPr="00057512" w:rsidRDefault="00E071A0" w:rsidP="00331D0E">
      <w:pPr>
        <w:rPr>
          <w:sz w:val="16"/>
          <w:szCs w:val="16"/>
          <w:lang w:val="en-US"/>
        </w:rPr>
      </w:pPr>
    </w:p>
    <w:p w14:paraId="04A0B329" w14:textId="77777777" w:rsidR="00E071A0" w:rsidRPr="00057512" w:rsidRDefault="00E071A0" w:rsidP="00E071A0">
      <w:pPr>
        <w:pStyle w:val="Paragrafoelenco"/>
        <w:spacing w:after="0"/>
        <w:jc w:val="center"/>
        <w:rPr>
          <w:noProof/>
          <w:sz w:val="16"/>
          <w:szCs w:val="16"/>
          <w:lang w:val="en-US"/>
        </w:rPr>
      </w:pPr>
      <w:r>
        <w:rPr>
          <w:noProof/>
        </w:rPr>
        <mc:AlternateContent>
          <mc:Choice Requires="wps">
            <w:drawing>
              <wp:anchor distT="0" distB="0" distL="114300" distR="114300" simplePos="0" relativeHeight="251659264" behindDoc="0" locked="0" layoutInCell="1" allowOverlap="1" wp14:anchorId="25B339F3" wp14:editId="67C2E8C8">
                <wp:simplePos x="0" y="0"/>
                <wp:positionH relativeFrom="margin">
                  <wp:align>left</wp:align>
                </wp:positionH>
                <wp:positionV relativeFrom="paragraph">
                  <wp:posOffset>-468</wp:posOffset>
                </wp:positionV>
                <wp:extent cx="2029767" cy="1828800"/>
                <wp:effectExtent l="0" t="0" r="0" b="0"/>
                <wp:wrapNone/>
                <wp:docPr id="4" name="Casella di testo 4"/>
                <wp:cNvGraphicFramePr/>
                <a:graphic xmlns:a="http://schemas.openxmlformats.org/drawingml/2006/main">
                  <a:graphicData uri="http://schemas.microsoft.com/office/word/2010/wordprocessingShape">
                    <wps:wsp>
                      <wps:cNvSpPr txBox="1"/>
                      <wps:spPr>
                        <a:xfrm>
                          <a:off x="0" y="0"/>
                          <a:ext cx="2029767" cy="1828800"/>
                        </a:xfrm>
                        <a:prstGeom prst="rect">
                          <a:avLst/>
                        </a:prstGeom>
                        <a:noFill/>
                        <a:ln>
                          <a:noFill/>
                        </a:ln>
                      </wps:spPr>
                      <wps:txbx>
                        <w:txbxContent>
                          <w:p w14:paraId="1D5846E9" w14:textId="77777777" w:rsidR="00E071A0" w:rsidRPr="00B743BD" w:rsidRDefault="00E071A0" w:rsidP="00E071A0">
                            <w:pPr>
                              <w:pStyle w:val="Paragrafoelenco"/>
                              <w:spacing w:after="0"/>
                              <w:jc w:val="center"/>
                              <w:rPr>
                                <w:b/>
                                <w:noProof/>
                                <w:color w:val="5B9BD5"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B743BD">
                              <w:rPr>
                                <w:b/>
                                <w:noProof/>
                                <w:color w:val="5B9BD5"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E’ uscito: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25B339F3" id="_x0000_t202" coordsize="21600,21600" o:spt="202" path="m,l,21600r21600,l21600,xe">
                <v:stroke joinstyle="miter"/>
                <v:path gradientshapeok="t" o:connecttype="rect"/>
              </v:shapetype>
              <v:shape id="Casella di testo 4" o:spid="_x0000_s1026" type="#_x0000_t202" style="position:absolute;left:0;text-align:left;margin-left:0;margin-top:-.05pt;width:159.8pt;height:2in;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Iy6EgIAACQEAAAOAAAAZHJzL2Uyb0RvYy54bWysU8tu2zAQvBfoPxC815IFN3YEy4GbwEWB&#10;IAngFDnTFGkJILksSVtyv75LWn407anohVrurvYxM5zf9VqRvXC+BVPR8SinRBgOdWu2Ff3+uvo0&#10;o8QHZmqmwIiKHoSnd4uPH+adLUUBDahaOIJFjC87W9EmBFtmmeeN0MyPwAqDQQlOs4BXt81qxzqs&#10;rlVW5PlN1oGrrQMuvEfvwzFIF6m+lIKHZym9CERVFGcL6XTp3MQzW8xZuXXMNi0fxmD/MIVmrcGm&#10;51IPLDCyc+0fpXTLHXiQYcRBZyBly0XaAbcZ5++2WTfMirQLguPtGSb//8ryp/3avjgS+i/QI4ER&#10;kM760qMz7tNLp+MXJyUYRwgPZ9hEHwhHZ5EXt9ObKSUcY+NZMZvlCdjs8rt1PnwVoEk0KuqQlwQX&#10;2z/6gC0x9ZQSuxlYtUolbpT5zYGJ0ZNdZoxW6Df9MPgG6gPu4+BItbd81WLPR+bDC3PILa6Aeg3P&#10;eEgFXUVhsChpwP38mz/mI+QYpaRDrVTU/9gxJyhR3wyScTueTKK40mXyeVrgxV1HNtcRs9P3gHIc&#10;48uwPJkxP6iTKR3oN5T1MnbFEDMce1c0nMz7cFQwPgsulsuUhHKyLDyateWxdAQtIvravzFnB9gD&#10;MvYEJ1Wx8h36x9z4p7fLXUAOEjUR4COqA+4oxcTY8Gyi1q/vKevyuBe/AAAA//8DAFBLAwQUAAYA&#10;CAAAACEAjgASXdwAAAAGAQAADwAAAGRycy9kb3ducmV2LnhtbEyPzU7DMBCE70i8g7VI3FonRZQ2&#10;ZFNV/EgcuLSE+zZ2k6jxOoq3Tfr2mBMcRzOa+SbfTK5TFzuE1jNCOk9AWa68ablGKL/eZytQQYgN&#10;dZ4twtUG2BS3Nzllxo+8s5e91CqWcMgIoRHpM61D1VhHYe57y9E7+sGRRDnU2gw0xnLX6UWSLLWj&#10;luNCQ719aWx12p8dgojZptfyzYWP7+nzdWyS6pFKxPu7afsMSuwkf2H4xY/oUESmgz+zCapDiEcE&#10;YZaCiuZDul6COiAsVk9r0EWu/+MXPwAAAP//AwBQSwECLQAUAAYACAAAACEAtoM4kv4AAADhAQAA&#10;EwAAAAAAAAAAAAAAAAAAAAAAW0NvbnRlbnRfVHlwZXNdLnhtbFBLAQItABQABgAIAAAAIQA4/SH/&#10;1gAAAJQBAAALAAAAAAAAAAAAAAAAAC8BAABfcmVscy8ucmVsc1BLAQItABQABgAIAAAAIQCRJIy6&#10;EgIAACQEAAAOAAAAAAAAAAAAAAAAAC4CAABkcnMvZTJvRG9jLnhtbFBLAQItABQABgAIAAAAIQCO&#10;ABJd3AAAAAYBAAAPAAAAAAAAAAAAAAAAAGwEAABkcnMvZG93bnJldi54bWxQSwUGAAAAAAQABADz&#10;AAAAdQUAAAAA&#10;" filled="f" stroked="f">
                <v:textbox style="mso-fit-shape-to-text:t">
                  <w:txbxContent>
                    <w:p w14:paraId="1D5846E9" w14:textId="77777777" w:rsidR="00E071A0" w:rsidRPr="00B743BD" w:rsidRDefault="00E071A0" w:rsidP="00E071A0">
                      <w:pPr>
                        <w:pStyle w:val="Paragrafoelenco"/>
                        <w:spacing w:after="0"/>
                        <w:jc w:val="center"/>
                        <w:rPr>
                          <w:b/>
                          <w:noProof/>
                          <w:color w:val="5B9BD5"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B743BD">
                        <w:rPr>
                          <w:b/>
                          <w:noProof/>
                          <w:color w:val="5B9BD5"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E’ uscito:</w:t>
                      </w:r>
                    </w:p>
                  </w:txbxContent>
                </v:textbox>
                <w10:wrap anchorx="margin"/>
              </v:shape>
            </w:pict>
          </mc:Fallback>
        </mc:AlternateContent>
      </w:r>
    </w:p>
    <w:p w14:paraId="2405EEA8" w14:textId="77777777" w:rsidR="00E071A0" w:rsidRDefault="00E071A0" w:rsidP="00E071A0">
      <w:pPr>
        <w:pStyle w:val="Paragrafoelenco"/>
        <w:spacing w:after="0"/>
        <w:jc w:val="center"/>
        <w:rPr>
          <w:sz w:val="16"/>
          <w:szCs w:val="16"/>
        </w:rPr>
      </w:pPr>
      <w:r>
        <w:rPr>
          <w:noProof/>
          <w:sz w:val="16"/>
          <w:szCs w:val="16"/>
        </w:rPr>
        <w:drawing>
          <wp:inline distT="0" distB="0" distL="0" distR="0" wp14:anchorId="3B6921C4" wp14:editId="4B411F43">
            <wp:extent cx="2178000" cy="3006000"/>
            <wp:effectExtent l="0" t="0" r="0" b="444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5">
                      <a:extLst>
                        <a:ext uri="{28A0092B-C50C-407E-A947-70E740481C1C}">
                          <a14:useLocalDpi xmlns:a14="http://schemas.microsoft.com/office/drawing/2010/main" val="0"/>
                        </a:ext>
                      </a:extLst>
                    </a:blip>
                    <a:stretch>
                      <a:fillRect/>
                    </a:stretch>
                  </pic:blipFill>
                  <pic:spPr>
                    <a:xfrm>
                      <a:off x="0" y="0"/>
                      <a:ext cx="2178000" cy="3006000"/>
                    </a:xfrm>
                    <a:prstGeom prst="rect">
                      <a:avLst/>
                    </a:prstGeom>
                  </pic:spPr>
                </pic:pic>
              </a:graphicData>
            </a:graphic>
          </wp:inline>
        </w:drawing>
      </w:r>
    </w:p>
    <w:p w14:paraId="12A176CE" w14:textId="77777777" w:rsidR="00E071A0" w:rsidRPr="00D53CF3" w:rsidRDefault="00E071A0" w:rsidP="00E071A0">
      <w:pPr>
        <w:pStyle w:val="Paragrafoelenco"/>
        <w:spacing w:after="0"/>
        <w:jc w:val="center"/>
        <w:rPr>
          <w:i/>
          <w:iCs/>
          <w:sz w:val="16"/>
          <w:szCs w:val="16"/>
        </w:rPr>
      </w:pPr>
      <w:r w:rsidRPr="00D53CF3">
        <w:rPr>
          <w:i/>
          <w:iCs/>
          <w:sz w:val="16"/>
          <w:szCs w:val="16"/>
        </w:rPr>
        <w:t>info@ibneditore.it</w:t>
      </w:r>
    </w:p>
    <w:p w14:paraId="57577328" w14:textId="77777777" w:rsidR="00E071A0" w:rsidRDefault="00E071A0" w:rsidP="00E071A0">
      <w:pPr>
        <w:pStyle w:val="Paragrafoelenco"/>
        <w:spacing w:after="0"/>
        <w:rPr>
          <w:sz w:val="16"/>
          <w:szCs w:val="16"/>
        </w:rPr>
      </w:pPr>
    </w:p>
    <w:p w14:paraId="50E9B9D2" w14:textId="77777777" w:rsidR="00E071A0" w:rsidRDefault="00E071A0" w:rsidP="00E071A0">
      <w:pPr>
        <w:pStyle w:val="Paragrafoelenco"/>
        <w:spacing w:after="0"/>
        <w:rPr>
          <w:sz w:val="16"/>
          <w:szCs w:val="16"/>
        </w:rPr>
      </w:pPr>
    </w:p>
    <w:p w14:paraId="392AE262" w14:textId="77777777" w:rsidR="00C119DB" w:rsidRPr="000C17EF" w:rsidRDefault="00C119DB" w:rsidP="000C17EF">
      <w:pPr>
        <w:spacing w:after="0"/>
        <w:rPr>
          <w:sz w:val="16"/>
          <w:szCs w:val="16"/>
        </w:rPr>
      </w:pPr>
    </w:p>
    <w:p w14:paraId="3539095E" w14:textId="77777777" w:rsidR="00C119DB" w:rsidRDefault="00C119DB" w:rsidP="00E071A0">
      <w:pPr>
        <w:pStyle w:val="Paragrafoelenco"/>
        <w:spacing w:after="0"/>
        <w:rPr>
          <w:sz w:val="16"/>
          <w:szCs w:val="16"/>
        </w:rPr>
      </w:pPr>
    </w:p>
    <w:p w14:paraId="10417B51" w14:textId="77777777" w:rsidR="00C119DB" w:rsidRDefault="00C119DB" w:rsidP="00E071A0">
      <w:pPr>
        <w:pStyle w:val="Paragrafoelenco"/>
        <w:spacing w:after="0"/>
        <w:rPr>
          <w:sz w:val="16"/>
          <w:szCs w:val="16"/>
        </w:rPr>
      </w:pPr>
    </w:p>
    <w:p w14:paraId="318A8388" w14:textId="77777777" w:rsidR="00E071A0" w:rsidRDefault="00E071A0" w:rsidP="00E071A0">
      <w:pPr>
        <w:pStyle w:val="Paragrafoelenco"/>
        <w:spacing w:after="0"/>
        <w:rPr>
          <w:sz w:val="16"/>
          <w:szCs w:val="16"/>
        </w:rPr>
      </w:pPr>
    </w:p>
    <w:p w14:paraId="29E4D4DF" w14:textId="77777777" w:rsidR="00E071A0" w:rsidRDefault="00E071A0" w:rsidP="00E071A0">
      <w:pPr>
        <w:pStyle w:val="Paragrafoelenco"/>
        <w:spacing w:after="0"/>
        <w:rPr>
          <w:sz w:val="16"/>
          <w:szCs w:val="16"/>
        </w:rPr>
      </w:pPr>
    </w:p>
    <w:p w14:paraId="4AC72808" w14:textId="77777777" w:rsidR="00E071A0" w:rsidRPr="00F854AD" w:rsidRDefault="00E071A0" w:rsidP="00E071A0">
      <w:pPr>
        <w:pBdr>
          <w:top w:val="single" w:sz="4" w:space="1" w:color="auto"/>
          <w:left w:val="single" w:sz="4" w:space="4" w:color="auto"/>
          <w:bottom w:val="single" w:sz="4" w:space="1" w:color="auto"/>
          <w:right w:val="single" w:sz="4" w:space="4" w:color="auto"/>
        </w:pBdr>
        <w:rPr>
          <w:color w:val="C00000"/>
          <w:sz w:val="28"/>
          <w:szCs w:val="28"/>
        </w:rPr>
      </w:pPr>
      <w:r w:rsidRPr="00F854AD">
        <w:rPr>
          <w:color w:val="C00000"/>
          <w:sz w:val="28"/>
          <w:szCs w:val="28"/>
        </w:rPr>
        <w:t>Se avete amici</w:t>
      </w:r>
      <w:r>
        <w:rPr>
          <w:color w:val="C00000"/>
          <w:sz w:val="28"/>
          <w:szCs w:val="28"/>
        </w:rPr>
        <w:t>,</w:t>
      </w:r>
      <w:r w:rsidRPr="00F854AD">
        <w:rPr>
          <w:color w:val="C00000"/>
          <w:sz w:val="28"/>
          <w:szCs w:val="28"/>
        </w:rPr>
        <w:t xml:space="preserve"> conoscenti interessati a ricevere le nostre </w:t>
      </w:r>
      <w:r>
        <w:rPr>
          <w:color w:val="C00000"/>
          <w:sz w:val="28"/>
          <w:szCs w:val="28"/>
        </w:rPr>
        <w:t>N</w:t>
      </w:r>
      <w:r w:rsidRPr="00F854AD">
        <w:rPr>
          <w:color w:val="C00000"/>
          <w:sz w:val="28"/>
          <w:szCs w:val="28"/>
        </w:rPr>
        <w:t>ewsletter, fate</w:t>
      </w:r>
      <w:r>
        <w:rPr>
          <w:color w:val="C00000"/>
          <w:sz w:val="28"/>
          <w:szCs w:val="28"/>
        </w:rPr>
        <w:t>l</w:t>
      </w:r>
      <w:r w:rsidRPr="00F854AD">
        <w:rPr>
          <w:color w:val="C00000"/>
          <w:sz w:val="28"/>
          <w:szCs w:val="28"/>
        </w:rPr>
        <w:t xml:space="preserve">i contattare al </w:t>
      </w:r>
      <w:r>
        <w:rPr>
          <w:color w:val="C00000"/>
          <w:sz w:val="28"/>
          <w:szCs w:val="28"/>
        </w:rPr>
        <w:t>seguente</w:t>
      </w:r>
      <w:r w:rsidRPr="00F854AD">
        <w:rPr>
          <w:color w:val="C00000"/>
          <w:sz w:val="28"/>
          <w:szCs w:val="28"/>
        </w:rPr>
        <w:t xml:space="preserve"> indirizzo </w:t>
      </w:r>
      <w:proofErr w:type="gramStart"/>
      <w:r w:rsidRPr="00F854AD">
        <w:rPr>
          <w:color w:val="C00000"/>
          <w:sz w:val="28"/>
          <w:szCs w:val="28"/>
        </w:rPr>
        <w:t>email :</w:t>
      </w:r>
      <w:proofErr w:type="gramEnd"/>
      <w:r w:rsidRPr="00F854AD">
        <w:rPr>
          <w:color w:val="C00000"/>
          <w:sz w:val="28"/>
          <w:szCs w:val="28"/>
        </w:rPr>
        <w:t xml:space="preserve"> </w:t>
      </w:r>
    </w:p>
    <w:p w14:paraId="55579D83" w14:textId="77777777" w:rsidR="00E071A0" w:rsidRPr="00F854AD" w:rsidRDefault="00E071A0" w:rsidP="00E071A0">
      <w:pPr>
        <w:pBdr>
          <w:top w:val="single" w:sz="4" w:space="1" w:color="auto"/>
          <w:left w:val="single" w:sz="4" w:space="4" w:color="auto"/>
          <w:bottom w:val="single" w:sz="4" w:space="1" w:color="auto"/>
          <w:right w:val="single" w:sz="4" w:space="4" w:color="auto"/>
        </w:pBdr>
        <w:rPr>
          <w:color w:val="C00000"/>
          <w:sz w:val="28"/>
          <w:szCs w:val="28"/>
        </w:rPr>
      </w:pPr>
      <w:r>
        <w:t xml:space="preserve">                                                          </w:t>
      </w:r>
      <w:hyperlink r:id="rId6" w:history="1">
        <w:r w:rsidRPr="00AC4531">
          <w:rPr>
            <w:rStyle w:val="Collegamentoipertestuale"/>
            <w:sz w:val="28"/>
            <w:szCs w:val="28"/>
          </w:rPr>
          <w:t>antonio.bordoni@yahoo.it</w:t>
        </w:r>
      </w:hyperlink>
    </w:p>
    <w:p w14:paraId="1D4285EE" w14:textId="77777777" w:rsidR="00E071A0" w:rsidRDefault="00E071A0" w:rsidP="00E071A0">
      <w:pPr>
        <w:pBdr>
          <w:top w:val="single" w:sz="4" w:space="1" w:color="auto"/>
          <w:left w:val="single" w:sz="4" w:space="4" w:color="auto"/>
          <w:bottom w:val="single" w:sz="4" w:space="1" w:color="auto"/>
          <w:right w:val="single" w:sz="4" w:space="4" w:color="auto"/>
        </w:pBdr>
        <w:rPr>
          <w:color w:val="C00000"/>
          <w:sz w:val="28"/>
          <w:szCs w:val="28"/>
        </w:rPr>
      </w:pPr>
      <w:proofErr w:type="gramStart"/>
      <w:r w:rsidRPr="00F854AD">
        <w:rPr>
          <w:color w:val="C00000"/>
          <w:sz w:val="28"/>
          <w:szCs w:val="28"/>
        </w:rPr>
        <w:t>e  provvederemo</w:t>
      </w:r>
      <w:proofErr w:type="gramEnd"/>
      <w:r w:rsidRPr="00F854AD">
        <w:rPr>
          <w:color w:val="C00000"/>
          <w:sz w:val="28"/>
          <w:szCs w:val="28"/>
        </w:rPr>
        <w:t xml:space="preserve"> ad inserirli nella nostra mailing list. </w:t>
      </w:r>
      <w:r w:rsidRPr="00A91A7B">
        <w:rPr>
          <w:b/>
          <w:bCs/>
          <w:color w:val="C00000"/>
          <w:sz w:val="28"/>
          <w:szCs w:val="28"/>
        </w:rPr>
        <w:t>Il servizio è gratuito.</w:t>
      </w:r>
      <w:r w:rsidRPr="00F854AD">
        <w:rPr>
          <w:color w:val="C00000"/>
          <w:sz w:val="28"/>
          <w:szCs w:val="28"/>
        </w:rPr>
        <w:t xml:space="preserve"> Specificare se si è interessati a</w:t>
      </w:r>
      <w:r>
        <w:rPr>
          <w:color w:val="C00000"/>
          <w:sz w:val="28"/>
          <w:szCs w:val="28"/>
        </w:rPr>
        <w:t>l settore</w:t>
      </w:r>
      <w:r w:rsidRPr="00F854AD">
        <w:rPr>
          <w:color w:val="C00000"/>
          <w:sz w:val="28"/>
          <w:szCs w:val="28"/>
        </w:rPr>
        <w:t xml:space="preserve"> m</w:t>
      </w:r>
      <w:r>
        <w:rPr>
          <w:color w:val="C00000"/>
          <w:sz w:val="28"/>
          <w:szCs w:val="28"/>
        </w:rPr>
        <w:t>a</w:t>
      </w:r>
      <w:r w:rsidRPr="00F854AD">
        <w:rPr>
          <w:color w:val="C00000"/>
          <w:sz w:val="28"/>
          <w:szCs w:val="28"/>
        </w:rPr>
        <w:t>rketing</w:t>
      </w:r>
      <w:r>
        <w:rPr>
          <w:color w:val="C00000"/>
          <w:sz w:val="28"/>
          <w:szCs w:val="28"/>
        </w:rPr>
        <w:t>/industria</w:t>
      </w:r>
      <w:r w:rsidRPr="00F854AD">
        <w:rPr>
          <w:color w:val="C00000"/>
          <w:sz w:val="28"/>
          <w:szCs w:val="28"/>
        </w:rPr>
        <w:t xml:space="preserve"> aviazione commerciale</w:t>
      </w:r>
      <w:r>
        <w:rPr>
          <w:color w:val="C00000"/>
          <w:sz w:val="28"/>
          <w:szCs w:val="28"/>
        </w:rPr>
        <w:t>:</w:t>
      </w:r>
      <w:r w:rsidRPr="00F854AD">
        <w:rPr>
          <w:color w:val="C00000"/>
          <w:sz w:val="28"/>
          <w:szCs w:val="28"/>
        </w:rPr>
        <w:t xml:space="preserve"> </w:t>
      </w:r>
      <w:hyperlink r:id="rId7" w:history="1">
        <w:r w:rsidRPr="00F854AD">
          <w:rPr>
            <w:rStyle w:val="Collegamentoipertestuale"/>
            <w:color w:val="C00000"/>
            <w:sz w:val="28"/>
            <w:szCs w:val="28"/>
          </w:rPr>
          <w:t>www.aviation-industry-news.com</w:t>
        </w:r>
      </w:hyperlink>
      <w:r w:rsidRPr="00F854AD">
        <w:rPr>
          <w:color w:val="C00000"/>
          <w:sz w:val="28"/>
          <w:szCs w:val="28"/>
        </w:rPr>
        <w:t xml:space="preserve"> </w:t>
      </w:r>
    </w:p>
    <w:p w14:paraId="1C18BF0C" w14:textId="77777777" w:rsidR="00E071A0" w:rsidRDefault="00E071A0" w:rsidP="00E071A0">
      <w:pPr>
        <w:pBdr>
          <w:top w:val="single" w:sz="4" w:space="1" w:color="auto"/>
          <w:left w:val="single" w:sz="4" w:space="4" w:color="auto"/>
          <w:bottom w:val="single" w:sz="4" w:space="1" w:color="auto"/>
          <w:right w:val="single" w:sz="4" w:space="4" w:color="auto"/>
        </w:pBdr>
        <w:rPr>
          <w:color w:val="C00000"/>
          <w:sz w:val="28"/>
          <w:szCs w:val="28"/>
        </w:rPr>
      </w:pPr>
      <w:r w:rsidRPr="00F854AD">
        <w:rPr>
          <w:color w:val="C00000"/>
          <w:sz w:val="28"/>
          <w:szCs w:val="28"/>
        </w:rPr>
        <w:t xml:space="preserve">o </w:t>
      </w:r>
      <w:r>
        <w:rPr>
          <w:color w:val="C00000"/>
          <w:sz w:val="28"/>
          <w:szCs w:val="28"/>
        </w:rPr>
        <w:t>a</w:t>
      </w:r>
      <w:r w:rsidRPr="00F854AD">
        <w:rPr>
          <w:color w:val="C00000"/>
          <w:sz w:val="28"/>
          <w:szCs w:val="28"/>
        </w:rPr>
        <w:t>lla sicurezza del volo</w:t>
      </w:r>
      <w:r>
        <w:rPr>
          <w:color w:val="C00000"/>
          <w:sz w:val="28"/>
          <w:szCs w:val="28"/>
        </w:rPr>
        <w:t>:</w:t>
      </w:r>
    </w:p>
    <w:p w14:paraId="7C66030D" w14:textId="77777777" w:rsidR="00E071A0" w:rsidRDefault="00000000" w:rsidP="00E071A0">
      <w:pPr>
        <w:pBdr>
          <w:top w:val="single" w:sz="4" w:space="1" w:color="auto"/>
          <w:left w:val="single" w:sz="4" w:space="4" w:color="auto"/>
          <w:bottom w:val="single" w:sz="4" w:space="1" w:color="auto"/>
          <w:right w:val="single" w:sz="4" w:space="4" w:color="auto"/>
        </w:pBdr>
        <w:rPr>
          <w:color w:val="C00000"/>
          <w:sz w:val="28"/>
          <w:szCs w:val="28"/>
        </w:rPr>
      </w:pPr>
      <w:hyperlink r:id="rId8" w:history="1">
        <w:r w:rsidR="00E071A0" w:rsidRPr="00C5415A">
          <w:rPr>
            <w:rStyle w:val="Collegamentoipertestuale"/>
            <w:sz w:val="28"/>
            <w:szCs w:val="28"/>
          </w:rPr>
          <w:t>www.air-accidents.com</w:t>
        </w:r>
      </w:hyperlink>
    </w:p>
    <w:p w14:paraId="31D85022" w14:textId="3D1A4071" w:rsidR="00E071A0" w:rsidRPr="00A63544" w:rsidRDefault="00E071A0" w:rsidP="0074706C">
      <w:pPr>
        <w:pBdr>
          <w:top w:val="single" w:sz="4" w:space="1" w:color="auto"/>
          <w:left w:val="single" w:sz="4" w:space="4" w:color="auto"/>
          <w:bottom w:val="single" w:sz="4" w:space="1" w:color="auto"/>
          <w:right w:val="single" w:sz="4" w:space="4" w:color="auto"/>
        </w:pBdr>
        <w:rPr>
          <w:sz w:val="24"/>
          <w:szCs w:val="24"/>
        </w:rPr>
      </w:pPr>
      <w:proofErr w:type="gramStart"/>
      <w:r>
        <w:rPr>
          <w:color w:val="C00000"/>
          <w:sz w:val="28"/>
          <w:szCs w:val="28"/>
        </w:rPr>
        <w:t>E’</w:t>
      </w:r>
      <w:proofErr w:type="gramEnd"/>
      <w:r>
        <w:rPr>
          <w:color w:val="C00000"/>
          <w:sz w:val="28"/>
          <w:szCs w:val="28"/>
        </w:rPr>
        <w:t xml:space="preserve"> possibile richiedere l’inserimento a entrambi i servizi.</w:t>
      </w:r>
    </w:p>
    <w:sectPr w:rsidR="00E071A0" w:rsidRPr="00A6354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735D7"/>
    <w:multiLevelType w:val="hybridMultilevel"/>
    <w:tmpl w:val="C11AAF60"/>
    <w:lvl w:ilvl="0" w:tplc="D7D8396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5F45AD0"/>
    <w:multiLevelType w:val="hybridMultilevel"/>
    <w:tmpl w:val="09322E96"/>
    <w:lvl w:ilvl="0" w:tplc="395873C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D1F5C9A"/>
    <w:multiLevelType w:val="hybridMultilevel"/>
    <w:tmpl w:val="F1DAED70"/>
    <w:lvl w:ilvl="0" w:tplc="51F6B78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7975197"/>
    <w:multiLevelType w:val="hybridMultilevel"/>
    <w:tmpl w:val="DBD8B1BE"/>
    <w:lvl w:ilvl="0" w:tplc="1ADA904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518C373D"/>
    <w:multiLevelType w:val="hybridMultilevel"/>
    <w:tmpl w:val="73F01A0A"/>
    <w:lvl w:ilvl="0" w:tplc="4038207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51BD7A47"/>
    <w:multiLevelType w:val="hybridMultilevel"/>
    <w:tmpl w:val="8F648528"/>
    <w:lvl w:ilvl="0" w:tplc="9128181E">
      <w:start w:val="1"/>
      <w:numFmt w:val="decimal"/>
      <w:lvlText w:val="(%1)"/>
      <w:lvlJc w:val="left"/>
      <w:pPr>
        <w:ind w:left="720" w:hanging="360"/>
      </w:pPr>
      <w:rPr>
        <w:rFonts w:hint="default"/>
        <w:i w:val="0"/>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AC329CC"/>
    <w:multiLevelType w:val="hybridMultilevel"/>
    <w:tmpl w:val="0386AD6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6C137310"/>
    <w:multiLevelType w:val="hybridMultilevel"/>
    <w:tmpl w:val="6C9AE058"/>
    <w:lvl w:ilvl="0" w:tplc="B63242C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205145058">
    <w:abstractNumId w:val="7"/>
  </w:num>
  <w:num w:numId="2" w16cid:durableId="486942366">
    <w:abstractNumId w:val="1"/>
  </w:num>
  <w:num w:numId="3" w16cid:durableId="1728647720">
    <w:abstractNumId w:val="3"/>
  </w:num>
  <w:num w:numId="4" w16cid:durableId="546650760">
    <w:abstractNumId w:val="4"/>
  </w:num>
  <w:num w:numId="5" w16cid:durableId="528180919">
    <w:abstractNumId w:val="2"/>
  </w:num>
  <w:num w:numId="6" w16cid:durableId="1092898239">
    <w:abstractNumId w:val="0"/>
  </w:num>
  <w:num w:numId="7" w16cid:durableId="1607731593">
    <w:abstractNumId w:val="6"/>
  </w:num>
  <w:num w:numId="8" w16cid:durableId="9760089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544"/>
    <w:rsid w:val="00016450"/>
    <w:rsid w:val="000461EC"/>
    <w:rsid w:val="00057512"/>
    <w:rsid w:val="00094C2A"/>
    <w:rsid w:val="000C17EF"/>
    <w:rsid w:val="00106842"/>
    <w:rsid w:val="00110748"/>
    <w:rsid w:val="0014244D"/>
    <w:rsid w:val="00144E39"/>
    <w:rsid w:val="001518BB"/>
    <w:rsid w:val="0016760D"/>
    <w:rsid w:val="00176E10"/>
    <w:rsid w:val="00186609"/>
    <w:rsid w:val="001B35AB"/>
    <w:rsid w:val="00255784"/>
    <w:rsid w:val="002B0F39"/>
    <w:rsid w:val="002B3496"/>
    <w:rsid w:val="002C4885"/>
    <w:rsid w:val="002E2B0A"/>
    <w:rsid w:val="002F716A"/>
    <w:rsid w:val="00316C8A"/>
    <w:rsid w:val="00331D0E"/>
    <w:rsid w:val="0033304F"/>
    <w:rsid w:val="0034465C"/>
    <w:rsid w:val="0035543F"/>
    <w:rsid w:val="003942D1"/>
    <w:rsid w:val="0039621B"/>
    <w:rsid w:val="003C3405"/>
    <w:rsid w:val="003C3994"/>
    <w:rsid w:val="003F6A39"/>
    <w:rsid w:val="004305A7"/>
    <w:rsid w:val="00443CE6"/>
    <w:rsid w:val="00452774"/>
    <w:rsid w:val="004559B2"/>
    <w:rsid w:val="004561F5"/>
    <w:rsid w:val="00456597"/>
    <w:rsid w:val="00457879"/>
    <w:rsid w:val="00466143"/>
    <w:rsid w:val="004714B1"/>
    <w:rsid w:val="00497487"/>
    <w:rsid w:val="004E1303"/>
    <w:rsid w:val="00535CB8"/>
    <w:rsid w:val="00545765"/>
    <w:rsid w:val="00561740"/>
    <w:rsid w:val="00592A6D"/>
    <w:rsid w:val="005A053C"/>
    <w:rsid w:val="005D07E0"/>
    <w:rsid w:val="005D0CC4"/>
    <w:rsid w:val="005D14E1"/>
    <w:rsid w:val="005D35E7"/>
    <w:rsid w:val="005F677A"/>
    <w:rsid w:val="00633E74"/>
    <w:rsid w:val="00667FA1"/>
    <w:rsid w:val="00677769"/>
    <w:rsid w:val="00684AFE"/>
    <w:rsid w:val="006912F6"/>
    <w:rsid w:val="006B435A"/>
    <w:rsid w:val="006E6866"/>
    <w:rsid w:val="006E7AF0"/>
    <w:rsid w:val="006E7C03"/>
    <w:rsid w:val="006F7E42"/>
    <w:rsid w:val="00721234"/>
    <w:rsid w:val="0074706C"/>
    <w:rsid w:val="007515C3"/>
    <w:rsid w:val="007A5B44"/>
    <w:rsid w:val="007E5C9C"/>
    <w:rsid w:val="00806332"/>
    <w:rsid w:val="008153C4"/>
    <w:rsid w:val="00832498"/>
    <w:rsid w:val="008526C5"/>
    <w:rsid w:val="00853060"/>
    <w:rsid w:val="008949C8"/>
    <w:rsid w:val="008C0AEF"/>
    <w:rsid w:val="008C7671"/>
    <w:rsid w:val="00951E6D"/>
    <w:rsid w:val="00985C0F"/>
    <w:rsid w:val="009F0829"/>
    <w:rsid w:val="00A5040B"/>
    <w:rsid w:val="00A63544"/>
    <w:rsid w:val="00A71F47"/>
    <w:rsid w:val="00A922E7"/>
    <w:rsid w:val="00A929C4"/>
    <w:rsid w:val="00AB06BB"/>
    <w:rsid w:val="00AF774A"/>
    <w:rsid w:val="00B1070D"/>
    <w:rsid w:val="00B23AC2"/>
    <w:rsid w:val="00B42EF4"/>
    <w:rsid w:val="00B4642A"/>
    <w:rsid w:val="00B60DCE"/>
    <w:rsid w:val="00B87CF4"/>
    <w:rsid w:val="00BA79F2"/>
    <w:rsid w:val="00BB3947"/>
    <w:rsid w:val="00BF337E"/>
    <w:rsid w:val="00C119DB"/>
    <w:rsid w:val="00C21EFD"/>
    <w:rsid w:val="00C92FC2"/>
    <w:rsid w:val="00CB3573"/>
    <w:rsid w:val="00CC400E"/>
    <w:rsid w:val="00CD6E4D"/>
    <w:rsid w:val="00CE1E49"/>
    <w:rsid w:val="00CE4D88"/>
    <w:rsid w:val="00CE55A4"/>
    <w:rsid w:val="00CE690E"/>
    <w:rsid w:val="00D01C67"/>
    <w:rsid w:val="00D02A77"/>
    <w:rsid w:val="00D03016"/>
    <w:rsid w:val="00D07B3F"/>
    <w:rsid w:val="00D10CD9"/>
    <w:rsid w:val="00D42FC5"/>
    <w:rsid w:val="00D468B3"/>
    <w:rsid w:val="00D4726C"/>
    <w:rsid w:val="00D5670B"/>
    <w:rsid w:val="00D674B3"/>
    <w:rsid w:val="00D83A17"/>
    <w:rsid w:val="00D86C7D"/>
    <w:rsid w:val="00D87182"/>
    <w:rsid w:val="00DE7DF3"/>
    <w:rsid w:val="00E071A0"/>
    <w:rsid w:val="00E07C35"/>
    <w:rsid w:val="00E13F33"/>
    <w:rsid w:val="00E33726"/>
    <w:rsid w:val="00E437C1"/>
    <w:rsid w:val="00E46568"/>
    <w:rsid w:val="00E678F7"/>
    <w:rsid w:val="00E71819"/>
    <w:rsid w:val="00E77B4E"/>
    <w:rsid w:val="00E825E2"/>
    <w:rsid w:val="00EF2A8F"/>
    <w:rsid w:val="00F0237F"/>
    <w:rsid w:val="00F50933"/>
    <w:rsid w:val="00F6280E"/>
    <w:rsid w:val="00F73983"/>
    <w:rsid w:val="00F758F8"/>
    <w:rsid w:val="00FA146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EC47C"/>
  <w15:chartTrackingRefBased/>
  <w15:docId w15:val="{6B26961B-36C1-447B-97C0-CCB924067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E071A0"/>
    <w:rPr>
      <w:color w:val="0000FF"/>
      <w:u w:val="single"/>
    </w:rPr>
  </w:style>
  <w:style w:type="paragraph" w:styleId="Paragrafoelenco">
    <w:name w:val="List Paragraph"/>
    <w:basedOn w:val="Normale"/>
    <w:uiPriority w:val="34"/>
    <w:qFormat/>
    <w:rsid w:val="00E071A0"/>
    <w:pPr>
      <w:spacing w:after="200" w:line="276" w:lineRule="auto"/>
      <w:ind w:left="720"/>
      <w:contextualSpacing/>
    </w:pPr>
  </w:style>
  <w:style w:type="paragraph" w:styleId="NormaleWeb">
    <w:name w:val="Normal (Web)"/>
    <w:basedOn w:val="Normale"/>
    <w:uiPriority w:val="99"/>
    <w:semiHidden/>
    <w:unhideWhenUsed/>
    <w:rsid w:val="00545765"/>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545765"/>
    <w:rPr>
      <w:i/>
      <w:iCs/>
    </w:rPr>
  </w:style>
  <w:style w:type="character" w:styleId="Menzionenonrisolta">
    <w:name w:val="Unresolved Mention"/>
    <w:basedOn w:val="Carpredefinitoparagrafo"/>
    <w:uiPriority w:val="99"/>
    <w:semiHidden/>
    <w:unhideWhenUsed/>
    <w:rsid w:val="00331D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ir-accidents.com" TargetMode="External"/><Relationship Id="rId3" Type="http://schemas.openxmlformats.org/officeDocument/2006/relationships/settings" Target="settings.xml"/><Relationship Id="rId7" Type="http://schemas.openxmlformats.org/officeDocument/2006/relationships/hyperlink" Target="http://www.aviation-industry-new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ntonio.bordoni@yahoo.it" TargetMode="External"/><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748</Words>
  <Characters>4269</Characters>
  <Application>Microsoft Office Word</Application>
  <DocSecurity>0</DocSecurity>
  <Lines>35</Lines>
  <Paragraphs>10</Paragraphs>
  <ScaleCrop>false</ScaleCrop>
  <Company/>
  <LinksUpToDate>false</LinksUpToDate>
  <CharactersWithSpaces>5007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Bordoni</dc:creator>
  <cp:keywords/>
  <dc:description/>
  <cp:lastModifiedBy>Luca Bordoni</cp:lastModifiedBy>
  <cp:revision>6</cp:revision>
  <dcterms:created xsi:type="dcterms:W3CDTF">2023-05-13T08:36:00Z</dcterms:created>
  <dcterms:modified xsi:type="dcterms:W3CDTF">2023-05-13T18:23:00Z</dcterms:modified>
</cp:coreProperties>
</file>